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C24" w:rsidRDefault="00E90DFD" w:rsidP="00E90DF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04825" cy="556167"/>
            <wp:effectExtent l="0" t="0" r="0" b="0"/>
            <wp:docPr id="1" name="Рисунок 0" descr="Форсад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рсад лого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49" cy="55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D78" w:rsidRPr="007D3C5C" w:rsidRDefault="00496D78" w:rsidP="00E90DFD">
      <w:pPr>
        <w:pStyle w:val="10"/>
        <w:jc w:val="center"/>
        <w:rPr>
          <w:rFonts w:ascii="Bookman Old Style" w:hAnsi="Bookman Old Style" w:cs="Bookman Old Style"/>
          <w:sz w:val="24"/>
          <w:szCs w:val="24"/>
        </w:rPr>
      </w:pPr>
      <w:r w:rsidRPr="007D3C5C">
        <w:rPr>
          <w:rFonts w:ascii="Bookman Old Style" w:hAnsi="Bookman Old Style" w:cs="Bookman Old Style"/>
          <w:sz w:val="24"/>
          <w:szCs w:val="24"/>
        </w:rPr>
        <w:t>ДОГОВОР  №</w:t>
      </w:r>
      <w:r w:rsidR="00935C95" w:rsidRPr="007D3C5C">
        <w:rPr>
          <w:rFonts w:ascii="Bookman Old Style" w:hAnsi="Bookman Old Style" w:cs="Bookman Old Style"/>
          <w:sz w:val="24"/>
          <w:szCs w:val="24"/>
        </w:rPr>
        <w:fldChar w:fldCharType="begin"/>
      </w:r>
      <w:r w:rsidRPr="007D3C5C">
        <w:rPr>
          <w:rFonts w:ascii="Bookman Old Style" w:hAnsi="Bookman Old Style" w:cs="Bookman Old Style"/>
          <w:sz w:val="24"/>
          <w:szCs w:val="24"/>
        </w:rPr>
        <w:instrText xml:space="preserve"> ASK  Номер_договора Введите_номер_договора  \* MERGEFORMAT </w:instrText>
      </w:r>
      <w:r w:rsidR="00935C95" w:rsidRPr="007D3C5C">
        <w:rPr>
          <w:rFonts w:ascii="Bookman Old Style" w:hAnsi="Bookman Old Style" w:cs="Bookman Old Style"/>
          <w:sz w:val="24"/>
          <w:szCs w:val="24"/>
        </w:rPr>
        <w:fldChar w:fldCharType="separate"/>
      </w:r>
      <w:r w:rsidRPr="007D3C5C">
        <w:rPr>
          <w:rFonts w:ascii="Bookman Old Style" w:hAnsi="Bookman Old Style" w:cs="Bookman Old Style"/>
          <w:sz w:val="24"/>
          <w:szCs w:val="24"/>
        </w:rPr>
        <w:t>1610/7</w:t>
      </w:r>
      <w:r w:rsidR="00935C95" w:rsidRPr="007D3C5C">
        <w:rPr>
          <w:rFonts w:ascii="Bookman Old Style" w:hAnsi="Bookman Old Style" w:cs="Bookman Old Style"/>
          <w:sz w:val="24"/>
          <w:szCs w:val="24"/>
        </w:rPr>
        <w:fldChar w:fldCharType="end"/>
      </w:r>
      <w:r w:rsidRPr="007D3C5C">
        <w:rPr>
          <w:rFonts w:ascii="Bookman Old Style" w:hAnsi="Bookman Old Style" w:cs="Bookman Old Style"/>
          <w:sz w:val="24"/>
          <w:szCs w:val="24"/>
        </w:rPr>
        <w:t xml:space="preserve"> ____________</w:t>
      </w:r>
    </w:p>
    <w:p w:rsidR="00496D78" w:rsidRPr="007D3C5C" w:rsidRDefault="00496D78" w:rsidP="00E90DFD">
      <w:pPr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 w:rsidRPr="007D3C5C">
        <w:rPr>
          <w:rFonts w:ascii="Bookman Old Style" w:hAnsi="Bookman Old Style" w:cs="Bookman Old Style"/>
          <w:b/>
          <w:bCs/>
          <w:sz w:val="24"/>
          <w:szCs w:val="24"/>
        </w:rPr>
        <w:t>на оказание охранных услуг</w:t>
      </w:r>
    </w:p>
    <w:p w:rsidR="00333C24" w:rsidRDefault="00333C24" w:rsidP="00333C24">
      <w:pPr>
        <w:rPr>
          <w:rFonts w:ascii="Bookman Old Style" w:hAnsi="Bookman Old Style" w:cs="Bookman Old Style"/>
          <w:b/>
          <w:bCs/>
          <w:sz w:val="22"/>
          <w:szCs w:val="22"/>
        </w:rPr>
      </w:pPr>
    </w:p>
    <w:p w:rsidR="00333C24" w:rsidRPr="007D3C5C" w:rsidRDefault="00333C24" w:rsidP="007D3C5C">
      <w:pPr>
        <w:ind w:left="-284" w:firstLine="284"/>
        <w:rPr>
          <w:rFonts w:ascii="Bookman Old Style" w:hAnsi="Bookman Old Style" w:cs="Bookman Old Style"/>
          <w:sz w:val="20"/>
          <w:szCs w:val="20"/>
        </w:rPr>
      </w:pPr>
      <w:r w:rsidRPr="007D3C5C">
        <w:rPr>
          <w:rFonts w:ascii="Bookman Old Style" w:hAnsi="Bookman Old Style" w:cs="Bookman Old Style"/>
          <w:sz w:val="20"/>
          <w:szCs w:val="20"/>
        </w:rPr>
        <w:t xml:space="preserve">г. Санкт-Петербург                                                                   </w:t>
      </w:r>
      <w:r w:rsidR="00150A27" w:rsidRPr="007D3C5C">
        <w:rPr>
          <w:rFonts w:ascii="Bookman Old Style" w:hAnsi="Bookman Old Style" w:cs="Bookman Old Style"/>
          <w:sz w:val="20"/>
          <w:szCs w:val="20"/>
        </w:rPr>
        <w:t xml:space="preserve">         </w:t>
      </w:r>
      <w:r w:rsidRPr="007D3C5C">
        <w:rPr>
          <w:rFonts w:ascii="Bookman Old Style" w:hAnsi="Bookman Old Style" w:cs="Bookman Old Style"/>
          <w:sz w:val="20"/>
          <w:szCs w:val="20"/>
        </w:rPr>
        <w:t xml:space="preserve"> "</w:t>
      </w:r>
      <w:r w:rsidR="00935C95" w:rsidRPr="007D3C5C">
        <w:rPr>
          <w:rFonts w:ascii="Bookman Old Style" w:hAnsi="Bookman Old Style" w:cs="Bookman Old Style"/>
          <w:sz w:val="20"/>
          <w:szCs w:val="20"/>
        </w:rPr>
        <w:fldChar w:fldCharType="begin"/>
      </w:r>
      <w:r w:rsidR="00B30E4B" w:rsidRPr="007D3C5C">
        <w:rPr>
          <w:rFonts w:ascii="Bookman Old Style" w:hAnsi="Bookman Old Style" w:cs="Bookman Old Style"/>
          <w:sz w:val="20"/>
          <w:szCs w:val="20"/>
        </w:rPr>
        <w:instrText xml:space="preserve"> ASK  дата_договора Введите_дату_договора  \* MERGEFORMAT </w:instrText>
      </w:r>
      <w:r w:rsidR="00935C95" w:rsidRPr="007D3C5C">
        <w:rPr>
          <w:rFonts w:ascii="Bookman Old Style" w:hAnsi="Bookman Old Style" w:cs="Bookman Old Style"/>
          <w:sz w:val="20"/>
          <w:szCs w:val="20"/>
        </w:rPr>
        <w:fldChar w:fldCharType="separate"/>
      </w:r>
      <w:r w:rsidR="00B30E4B" w:rsidRPr="007D3C5C">
        <w:rPr>
          <w:rFonts w:ascii="Bookman Old Style" w:hAnsi="Bookman Old Style" w:cs="Bookman Old Style"/>
          <w:sz w:val="20"/>
          <w:szCs w:val="20"/>
        </w:rPr>
        <w:t>16</w:t>
      </w:r>
      <w:r w:rsidR="00935C95" w:rsidRPr="007D3C5C">
        <w:rPr>
          <w:rFonts w:ascii="Bookman Old Style" w:hAnsi="Bookman Old Style" w:cs="Bookman Old Style"/>
          <w:sz w:val="20"/>
          <w:szCs w:val="20"/>
        </w:rPr>
        <w:fldChar w:fldCharType="end"/>
      </w:r>
      <w:r w:rsidR="00052F7A" w:rsidRPr="007D3C5C">
        <w:rPr>
          <w:rFonts w:ascii="Bookman Old Style" w:hAnsi="Bookman Old Style" w:cs="Bookman Old Style"/>
          <w:sz w:val="20"/>
          <w:szCs w:val="20"/>
        </w:rPr>
        <w:t>___</w:t>
      </w:r>
      <w:r w:rsidR="00B30E4B" w:rsidRPr="007D3C5C">
        <w:rPr>
          <w:rFonts w:ascii="Bookman Old Style" w:hAnsi="Bookman Old Style" w:cs="Bookman Old Style"/>
          <w:sz w:val="20"/>
          <w:szCs w:val="20"/>
        </w:rPr>
        <w:t xml:space="preserve">" </w:t>
      </w:r>
      <w:bookmarkStart w:id="0" w:name="дата_договора"/>
      <w:bookmarkEnd w:id="0"/>
      <w:r w:rsidR="00935C95" w:rsidRPr="007D3C5C">
        <w:rPr>
          <w:rFonts w:ascii="Bookman Old Style" w:hAnsi="Bookman Old Style" w:cs="Bookman Old Style"/>
          <w:sz w:val="20"/>
          <w:szCs w:val="20"/>
        </w:rPr>
        <w:fldChar w:fldCharType="begin"/>
      </w:r>
      <w:r w:rsidR="00B30E4B" w:rsidRPr="007D3C5C">
        <w:rPr>
          <w:rFonts w:ascii="Bookman Old Style" w:hAnsi="Bookman Old Style" w:cs="Bookman Old Style"/>
          <w:sz w:val="20"/>
          <w:szCs w:val="20"/>
        </w:rPr>
        <w:instrText xml:space="preserve"> ASK  месяц_заключения_договора Введите_месяц_заключения_договора  \* MERGEFORMAT </w:instrText>
      </w:r>
      <w:r w:rsidR="00935C95" w:rsidRPr="007D3C5C">
        <w:rPr>
          <w:rFonts w:ascii="Bookman Old Style" w:hAnsi="Bookman Old Style" w:cs="Bookman Old Style"/>
          <w:sz w:val="20"/>
          <w:szCs w:val="20"/>
        </w:rPr>
        <w:fldChar w:fldCharType="separate"/>
      </w:r>
      <w:bookmarkStart w:id="1" w:name="месяц_заключения_договора"/>
      <w:r w:rsidR="00B30E4B" w:rsidRPr="007D3C5C">
        <w:rPr>
          <w:rFonts w:ascii="Bookman Old Style" w:hAnsi="Bookman Old Style" w:cs="Bookman Old Style"/>
          <w:sz w:val="20"/>
          <w:szCs w:val="20"/>
        </w:rPr>
        <w:t>октябрь</w:t>
      </w:r>
      <w:bookmarkEnd w:id="1"/>
      <w:r w:rsidR="00935C95" w:rsidRPr="007D3C5C">
        <w:rPr>
          <w:rFonts w:ascii="Bookman Old Style" w:hAnsi="Bookman Old Style" w:cs="Bookman Old Style"/>
          <w:sz w:val="20"/>
          <w:szCs w:val="20"/>
        </w:rPr>
        <w:fldChar w:fldCharType="end"/>
      </w:r>
      <w:r w:rsidR="00052F7A" w:rsidRPr="007D3C5C">
        <w:rPr>
          <w:rFonts w:ascii="Bookman Old Style" w:hAnsi="Bookman Old Style" w:cs="Bookman Old Style"/>
          <w:sz w:val="20"/>
          <w:szCs w:val="20"/>
        </w:rPr>
        <w:t>_________</w:t>
      </w:r>
      <w:r w:rsidR="00150A27" w:rsidRPr="007D3C5C">
        <w:rPr>
          <w:rFonts w:ascii="Bookman Old Style" w:hAnsi="Bookman Old Style" w:cs="Bookman Old Style"/>
          <w:sz w:val="20"/>
          <w:szCs w:val="20"/>
        </w:rPr>
        <w:t xml:space="preserve"> 20</w:t>
      </w:r>
      <w:r w:rsidR="00052F7A" w:rsidRPr="007D3C5C">
        <w:rPr>
          <w:rFonts w:ascii="Bookman Old Style" w:hAnsi="Bookman Old Style" w:cs="Bookman Old Style"/>
          <w:sz w:val="20"/>
          <w:szCs w:val="20"/>
        </w:rPr>
        <w:t>__</w:t>
      </w:r>
      <w:r w:rsidRPr="007D3C5C">
        <w:rPr>
          <w:rFonts w:ascii="Bookman Old Style" w:hAnsi="Bookman Old Style" w:cs="Bookman Old Style"/>
          <w:sz w:val="20"/>
          <w:szCs w:val="20"/>
        </w:rPr>
        <w:t xml:space="preserve"> года.</w:t>
      </w:r>
    </w:p>
    <w:p w:rsidR="00333C24" w:rsidRPr="00EA13A8" w:rsidRDefault="00333C24" w:rsidP="007D3C5C">
      <w:pPr>
        <w:ind w:left="-284" w:firstLine="284"/>
        <w:rPr>
          <w:rFonts w:ascii="Bookman Old Style" w:hAnsi="Bookman Old Style" w:cs="Bookman Old Style"/>
          <w:sz w:val="22"/>
          <w:szCs w:val="22"/>
        </w:rPr>
      </w:pPr>
    </w:p>
    <w:p w:rsidR="00A94C9A" w:rsidRPr="00F7560E" w:rsidRDefault="0055298A" w:rsidP="007932AB">
      <w:pPr>
        <w:ind w:left="-284" w:firstLine="284"/>
        <w:jc w:val="both"/>
        <w:rPr>
          <w:rFonts w:ascii="Bookman Old Style" w:hAnsi="Bookman Old Style" w:cs="Bookman Old Style"/>
          <w:b/>
          <w:sz w:val="18"/>
          <w:szCs w:val="18"/>
        </w:rPr>
      </w:pPr>
      <w:r w:rsidRPr="00F7560E">
        <w:rPr>
          <w:rFonts w:ascii="Bookman Old Style" w:hAnsi="Bookman Old Style" w:cs="Bookman Old Style"/>
          <w:b/>
          <w:sz w:val="18"/>
          <w:szCs w:val="18"/>
        </w:rPr>
        <w:t xml:space="preserve">Общество с ограниченной ответственностью, </w:t>
      </w:r>
      <w:r w:rsidR="00A94C9A" w:rsidRPr="00F7560E">
        <w:rPr>
          <w:rFonts w:ascii="Bookman Old Style" w:hAnsi="Bookman Old Style" w:cs="Bookman Old Style"/>
          <w:b/>
          <w:sz w:val="18"/>
          <w:szCs w:val="18"/>
        </w:rPr>
        <w:t xml:space="preserve">ЧАСТНАЯ ОХРАННАЯ ОРГАНИЗАЦИЯ </w:t>
      </w: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>“ФОРСАД”</w:t>
      </w:r>
      <w:r w:rsidR="000C517B" w:rsidRPr="00F7560E">
        <w:rPr>
          <w:rFonts w:ascii="Bookman Old Style" w:hAnsi="Bookman Old Style" w:cs="Bookman Old Style"/>
          <w:sz w:val="18"/>
          <w:szCs w:val="18"/>
        </w:rPr>
        <w:t xml:space="preserve">  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именуемое в дальнейшем </w:t>
      </w:r>
      <w:r w:rsidRPr="00F7560E">
        <w:rPr>
          <w:rFonts w:ascii="Bookman Old Style" w:hAnsi="Bookman Old Style" w:cs="Bookman Old Style"/>
          <w:b/>
          <w:sz w:val="18"/>
          <w:szCs w:val="18"/>
        </w:rPr>
        <w:t>«Общество»</w:t>
      </w:r>
      <w:r w:rsidR="00A94C9A" w:rsidRPr="00F7560E">
        <w:rPr>
          <w:rFonts w:ascii="Bookman Old Style" w:hAnsi="Bookman Old Style" w:cs="Bookman Old Style"/>
          <w:sz w:val="18"/>
          <w:szCs w:val="18"/>
        </w:rPr>
        <w:t>,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в лице генер</w:t>
      </w:r>
      <w:r w:rsidR="00A94C9A" w:rsidRPr="00F7560E">
        <w:rPr>
          <w:rFonts w:ascii="Bookman Old Style" w:hAnsi="Bookman Old Style" w:cs="Bookman Old Style"/>
          <w:sz w:val="18"/>
          <w:szCs w:val="18"/>
        </w:rPr>
        <w:t>ального директора Астахова А.А.,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действующего на основании Устава и лицензии </w:t>
      </w:r>
      <w:r w:rsidR="00A94C9A" w:rsidRPr="00F7560E">
        <w:rPr>
          <w:rFonts w:ascii="Bookman Old Style" w:hAnsi="Bookman Old Style" w:cs="Bookman Old Style"/>
          <w:sz w:val="18"/>
          <w:szCs w:val="18"/>
        </w:rPr>
        <w:t xml:space="preserve">на осуществление частной охранной деятельности </w:t>
      </w:r>
      <w:r w:rsidR="00A94C9A" w:rsidRPr="00F7560E">
        <w:rPr>
          <w:rFonts w:ascii="Bookman Old Style" w:hAnsi="Bookman Old Style" w:cs="Times New Roman"/>
          <w:sz w:val="18"/>
          <w:szCs w:val="18"/>
        </w:rPr>
        <w:t xml:space="preserve">серия ЧО 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№ </w:t>
      </w:r>
      <w:r w:rsidR="007932AB">
        <w:rPr>
          <w:rFonts w:ascii="Bookman Old Style" w:hAnsi="Bookman Old Style" w:cs="Times New Roman"/>
          <w:sz w:val="18"/>
          <w:szCs w:val="18"/>
        </w:rPr>
        <w:t>034547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 от 1</w:t>
      </w:r>
      <w:r w:rsidR="007932AB">
        <w:rPr>
          <w:rFonts w:ascii="Bookman Old Style" w:hAnsi="Bookman Old Style" w:cs="Times New Roman"/>
          <w:sz w:val="18"/>
          <w:szCs w:val="18"/>
        </w:rPr>
        <w:t>5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7932AB">
        <w:rPr>
          <w:rFonts w:ascii="Bookman Old Style" w:hAnsi="Bookman Old Style" w:cs="Times New Roman"/>
          <w:sz w:val="18"/>
          <w:szCs w:val="18"/>
        </w:rPr>
        <w:t>февраля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 20</w:t>
      </w:r>
      <w:r w:rsidR="007932AB">
        <w:rPr>
          <w:rFonts w:ascii="Bookman Old Style" w:hAnsi="Bookman Old Style" w:cs="Times New Roman"/>
          <w:sz w:val="18"/>
          <w:szCs w:val="18"/>
        </w:rPr>
        <w:t>05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 г., выданной Г</w:t>
      </w:r>
      <w:r w:rsidR="007932AB">
        <w:rPr>
          <w:rFonts w:ascii="Bookman Old Style" w:hAnsi="Bookman Old Style" w:cs="Times New Roman"/>
          <w:sz w:val="18"/>
          <w:szCs w:val="18"/>
        </w:rPr>
        <w:t>лавным управлением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7932AB">
        <w:rPr>
          <w:rFonts w:ascii="Bookman Old Style" w:hAnsi="Bookman Old Style" w:cs="Times New Roman"/>
          <w:sz w:val="18"/>
          <w:szCs w:val="18"/>
        </w:rPr>
        <w:t>Росгвардии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7932AB">
        <w:rPr>
          <w:rFonts w:ascii="Bookman Old Style" w:hAnsi="Bookman Old Style" w:cs="Times New Roman"/>
          <w:sz w:val="18"/>
          <w:szCs w:val="18"/>
        </w:rPr>
        <w:t>по г. Санкт-Петербургу и</w:t>
      </w:r>
      <w:r w:rsidR="007932AB" w:rsidRPr="00D75409">
        <w:rPr>
          <w:rFonts w:ascii="Bookman Old Style" w:hAnsi="Bookman Old Style" w:cs="Times New Roman"/>
          <w:sz w:val="18"/>
          <w:szCs w:val="18"/>
        </w:rPr>
        <w:t xml:space="preserve"> Ленинградской области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, с одной стороны, и </w:t>
      </w:r>
      <w:r w:rsidR="00A34118">
        <w:rPr>
          <w:rFonts w:ascii="Bookman Old Style" w:hAnsi="Bookman Old Style" w:cs="Bookman Old Style"/>
          <w:sz w:val="18"/>
          <w:szCs w:val="18"/>
        </w:rPr>
        <w:t xml:space="preserve">физическое лицо </w:t>
      </w:r>
      <w:r w:rsidR="006D2809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0C517B" w:rsidRPr="00F7560E">
        <w:rPr>
          <w:rFonts w:ascii="Bookman Old Style" w:hAnsi="Bookman Old Style" w:cs="Bookman Old Style"/>
          <w:sz w:val="18"/>
          <w:szCs w:val="18"/>
        </w:rPr>
        <w:t>________________________________________________________________________________________</w:t>
      </w:r>
      <w:r w:rsidR="000C517B" w:rsidRPr="00F7560E">
        <w:rPr>
          <w:rFonts w:ascii="Bookman Old Style" w:hAnsi="Bookman Old Style" w:cs="Bookman Old Style"/>
          <w:b/>
          <w:sz w:val="18"/>
          <w:szCs w:val="18"/>
        </w:rPr>
        <w:t xml:space="preserve">, </w:t>
      </w:r>
    </w:p>
    <w:p w:rsidR="000C517B" w:rsidRPr="00F7560E" w:rsidRDefault="00A94C9A" w:rsidP="00E83841">
      <w:pPr>
        <w:ind w:left="-284" w:firstLine="284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b/>
          <w:sz w:val="18"/>
          <w:szCs w:val="18"/>
        </w:rPr>
        <w:t xml:space="preserve">                                                </w:t>
      </w:r>
      <w:r w:rsidR="000C517B" w:rsidRPr="00F7560E">
        <w:rPr>
          <w:rFonts w:ascii="Bookman Old Style" w:hAnsi="Bookman Old Style" w:cs="Bookman Old Style"/>
          <w:sz w:val="18"/>
          <w:szCs w:val="18"/>
        </w:rPr>
        <w:t>(фамилия, имя и отчество)</w:t>
      </w:r>
    </w:p>
    <w:p w:rsidR="0055298A" w:rsidRPr="00F7560E" w:rsidRDefault="000C517B" w:rsidP="00E83841">
      <w:pPr>
        <w:ind w:left="-284" w:firstLine="284"/>
        <w:rPr>
          <w:rFonts w:ascii="Bookman Old Style" w:hAnsi="Bookman Old Style" w:cs="Bookman Old Style"/>
          <w:b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полные сведения о котором содержаться в статье № 9 Договора</w:t>
      </w:r>
      <w:r w:rsidR="00A94C9A" w:rsidRPr="00F7560E">
        <w:rPr>
          <w:rFonts w:ascii="Bookman Old Style" w:hAnsi="Bookman Old Style" w:cs="Bookman Old Style"/>
          <w:sz w:val="18"/>
          <w:szCs w:val="18"/>
        </w:rPr>
        <w:t>, именуемый</w:t>
      </w:r>
      <w:r w:rsidR="007932AB">
        <w:rPr>
          <w:rFonts w:ascii="Bookman Old Style" w:hAnsi="Bookman Old Style" w:cs="Bookman Old Style"/>
          <w:sz w:val="18"/>
          <w:szCs w:val="18"/>
        </w:rPr>
        <w:t xml:space="preserve"> </w:t>
      </w:r>
      <w:r w:rsidR="00A94C9A" w:rsidRPr="00F7560E">
        <w:rPr>
          <w:rFonts w:ascii="Bookman Old Style" w:hAnsi="Bookman Old Style" w:cs="Bookman Old Style"/>
          <w:sz w:val="18"/>
          <w:szCs w:val="18"/>
        </w:rPr>
        <w:t>(ая) в дальнейшем</w:t>
      </w:r>
      <w:r w:rsidR="0055298A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55298A" w:rsidRPr="00F7560E">
        <w:rPr>
          <w:rFonts w:ascii="Bookman Old Style" w:hAnsi="Bookman Old Style" w:cs="Bookman Old Style"/>
          <w:b/>
          <w:sz w:val="18"/>
          <w:szCs w:val="18"/>
        </w:rPr>
        <w:t>«Клиент»</w:t>
      </w:r>
      <w:r w:rsidR="00A94C9A" w:rsidRPr="00F7560E">
        <w:rPr>
          <w:rFonts w:ascii="Bookman Old Style" w:hAnsi="Bookman Old Style" w:cs="Bookman Old Style"/>
          <w:b/>
          <w:sz w:val="18"/>
          <w:szCs w:val="18"/>
        </w:rPr>
        <w:t>,</w:t>
      </w:r>
      <w:r w:rsidR="0055298A" w:rsidRPr="00F7560E">
        <w:rPr>
          <w:rFonts w:ascii="Bookman Old Style" w:hAnsi="Bookman Old Style" w:cs="Bookman Old Style"/>
          <w:sz w:val="18"/>
          <w:szCs w:val="18"/>
        </w:rPr>
        <w:t xml:space="preserve"> с другой стороны, </w:t>
      </w:r>
      <w:r w:rsidR="00A94C9A" w:rsidRPr="00F7560E">
        <w:rPr>
          <w:rFonts w:ascii="Bookman Old Style" w:hAnsi="Bookman Old Style" w:cs="Bookman Old Style"/>
          <w:sz w:val="18"/>
          <w:szCs w:val="18"/>
        </w:rPr>
        <w:t xml:space="preserve">по отдельности </w:t>
      </w:r>
      <w:r w:rsidR="00075A1D" w:rsidRPr="00F7560E">
        <w:rPr>
          <w:rFonts w:ascii="Bookman Old Style" w:hAnsi="Bookman Old Style" w:cs="Bookman Old Style"/>
          <w:sz w:val="18"/>
          <w:szCs w:val="18"/>
        </w:rPr>
        <w:t xml:space="preserve">и совместно </w:t>
      </w:r>
      <w:r w:rsidR="00A94C9A" w:rsidRPr="00F7560E">
        <w:rPr>
          <w:rFonts w:ascii="Bookman Old Style" w:hAnsi="Bookman Old Style" w:cs="Bookman Old Style"/>
          <w:sz w:val="18"/>
          <w:szCs w:val="18"/>
        </w:rPr>
        <w:t>именуемые Сторона</w:t>
      </w:r>
      <w:r w:rsidR="00075A1D" w:rsidRPr="00F7560E">
        <w:rPr>
          <w:rFonts w:ascii="Bookman Old Style" w:hAnsi="Bookman Old Style" w:cs="Bookman Old Style"/>
          <w:sz w:val="18"/>
          <w:szCs w:val="18"/>
        </w:rPr>
        <w:t xml:space="preserve">/Стороны, </w:t>
      </w:r>
      <w:r w:rsidR="0055298A" w:rsidRPr="00F7560E">
        <w:rPr>
          <w:rFonts w:ascii="Bookman Old Style" w:hAnsi="Bookman Old Style" w:cs="Bookman Old Style"/>
          <w:sz w:val="18"/>
          <w:szCs w:val="18"/>
        </w:rPr>
        <w:t xml:space="preserve">заключили настоящий </w:t>
      </w:r>
      <w:r w:rsidR="00052F7A" w:rsidRPr="00F7560E">
        <w:rPr>
          <w:rFonts w:ascii="Bookman Old Style" w:hAnsi="Bookman Old Style" w:cs="Bookman Old Style"/>
          <w:sz w:val="18"/>
          <w:szCs w:val="18"/>
        </w:rPr>
        <w:t>договор</w:t>
      </w:r>
      <w:r w:rsidR="0055298A" w:rsidRPr="00F7560E">
        <w:rPr>
          <w:rFonts w:ascii="Bookman Old Style" w:hAnsi="Bookman Old Style" w:cs="Bookman Old Style"/>
          <w:sz w:val="18"/>
          <w:szCs w:val="18"/>
        </w:rPr>
        <w:t xml:space="preserve">, (далее по тексту – </w:t>
      </w:r>
      <w:r w:rsidR="0055298A" w:rsidRPr="00F7560E">
        <w:rPr>
          <w:rFonts w:ascii="Bookman Old Style" w:hAnsi="Bookman Old Style" w:cs="Bookman Old Style"/>
          <w:b/>
          <w:sz w:val="18"/>
          <w:szCs w:val="18"/>
        </w:rPr>
        <w:t>«Договор»</w:t>
      </w:r>
      <w:r w:rsidR="0055298A" w:rsidRPr="00F7560E">
        <w:rPr>
          <w:rFonts w:ascii="Bookman Old Style" w:hAnsi="Bookman Old Style" w:cs="Bookman Old Style"/>
          <w:sz w:val="18"/>
          <w:szCs w:val="18"/>
        </w:rPr>
        <w:t>), о нижеследующем:</w:t>
      </w:r>
    </w:p>
    <w:p w:rsidR="00333C24" w:rsidRPr="00F7560E" w:rsidRDefault="00333C24" w:rsidP="00E83841">
      <w:pPr>
        <w:ind w:left="-284" w:firstLine="284"/>
        <w:rPr>
          <w:rFonts w:ascii="Bookman Old Style" w:hAnsi="Bookman Old Style" w:cs="Bookman Old Style"/>
          <w:sz w:val="18"/>
          <w:szCs w:val="18"/>
        </w:rPr>
      </w:pPr>
    </w:p>
    <w:p w:rsidR="00075A1D" w:rsidRPr="00F7560E" w:rsidRDefault="00333C24" w:rsidP="00E83841">
      <w:pPr>
        <w:ind w:left="-284" w:firstLine="284"/>
        <w:rPr>
          <w:rFonts w:ascii="Bookman Old Style" w:hAnsi="Bookman Old Style" w:cs="Bookman Old Style"/>
          <w:b/>
          <w:bCs/>
          <w:sz w:val="18"/>
          <w:szCs w:val="18"/>
        </w:rPr>
      </w:pP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1. </w:t>
      </w:r>
      <w:r w:rsidR="00075A1D"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ТЕРМИНЫ И ОПРЕДЕЛЕНИЯ.  </w:t>
      </w:r>
    </w:p>
    <w:p w:rsidR="0032085D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1.1.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«Комплекс»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 совокупность технических средство охраны установленных в помещениях Клиента. </w:t>
      </w:r>
    </w:p>
    <w:p w:rsidR="0032085D" w:rsidRPr="006F04C8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F04C8">
        <w:rPr>
          <w:rFonts w:ascii="Bookman Old Style" w:hAnsi="Bookman Old Style" w:cs="Bookman Old Style"/>
          <w:sz w:val="18"/>
          <w:szCs w:val="18"/>
        </w:rPr>
        <w:t xml:space="preserve">1.2.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 xml:space="preserve">«Монтажная организация» </w:t>
      </w:r>
      <w:r w:rsidRPr="006F04C8">
        <w:rPr>
          <w:rFonts w:ascii="Bookman Old Style" w:hAnsi="Bookman Old Style" w:cs="Bookman Old Style"/>
          <w:sz w:val="18"/>
          <w:szCs w:val="18"/>
        </w:rPr>
        <w:t>- юридическое лицо (индивидуальный предприниматель) – осуществляющая установку, настройку и сервисное обслуживание Комплекса.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«Объект»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помещения Клиента, оборудованные Комплексом.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4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«Пульт»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подразделение Общества, осуществляющие прием сигнальной информации от Комплекса, его регистрацию и обработку.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1.5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«Мониторинг»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 </w:t>
      </w:r>
      <w:r>
        <w:rPr>
          <w:rFonts w:ascii="Bookman Old Style" w:hAnsi="Bookman Old Style" w:cs="Bookman Old Style"/>
          <w:sz w:val="18"/>
          <w:szCs w:val="18"/>
        </w:rPr>
        <w:t>процесс приема, регистрации и обработки сигналов от Комплекса, производимых Пультом.</w:t>
      </w:r>
    </w:p>
    <w:p w:rsidR="0032085D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6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«Сигналы Тревога»</w:t>
      </w:r>
      <w:r>
        <w:rPr>
          <w:rFonts w:ascii="Bookman Old Style" w:hAnsi="Bookman Old Style" w:cs="Bookman Old Style"/>
          <w:sz w:val="18"/>
          <w:szCs w:val="18"/>
        </w:rPr>
        <w:t xml:space="preserve"> (тревожные сообщения)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информационные сообщения, передаваемые Комплексом на Пульт, свидетельствующие о срабатывании охранных/пожарных датчиков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или нажатии кнопки тревожной сигнализации.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1.7.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«Технические  сообщения»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информационные сообщения, передаваемые Комплексом на Пульт, свидетельствующие </w:t>
      </w:r>
      <w:r>
        <w:rPr>
          <w:rFonts w:ascii="Bookman Old Style" w:hAnsi="Bookman Old Style" w:cs="Bookman Old Style"/>
          <w:sz w:val="18"/>
          <w:szCs w:val="18"/>
        </w:rPr>
        <w:t xml:space="preserve">о событиях, способных повлиять на корректность работа Комплекса (отключение основного электропитания, разряд аккумулятора, отсутствие сигналов с объекта в течении определенного времени). </w:t>
      </w:r>
    </w:p>
    <w:p w:rsidR="0032085D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1.8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«Технологические сообщения»</w:t>
      </w:r>
      <w:r>
        <w:rPr>
          <w:rFonts w:ascii="Bookman Old Style" w:hAnsi="Bookman Old Style" w:cs="Bookman Old Style"/>
          <w:sz w:val="18"/>
          <w:szCs w:val="18"/>
        </w:rPr>
        <w:t xml:space="preserve"> - </w:t>
      </w:r>
      <w:r w:rsidRPr="00D75409">
        <w:rPr>
          <w:rFonts w:ascii="Bookman Old Style" w:hAnsi="Bookman Old Style" w:cs="Bookman Old Style"/>
          <w:sz w:val="18"/>
          <w:szCs w:val="18"/>
        </w:rPr>
        <w:t>сообщения, передаваемые Комплексом на Пульт, свидетельствующие</w:t>
      </w:r>
      <w:r>
        <w:rPr>
          <w:rFonts w:ascii="Bookman Old Style" w:hAnsi="Bookman Old Style" w:cs="Bookman Old Style"/>
          <w:sz w:val="18"/>
          <w:szCs w:val="18"/>
        </w:rPr>
        <w:t xml:space="preserve"> о срабатывании датчиков не отнесенных к категории «тревожных» (датчики протечки воды, датчики температуры котла, датчики газа и пр.) 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1.9</w:t>
      </w:r>
      <w:r w:rsidRPr="00D75409">
        <w:rPr>
          <w:rFonts w:ascii="Bookman Old Style" w:hAnsi="Bookman Old Style" w:cs="Bookman Old Style"/>
          <w:sz w:val="18"/>
          <w:szCs w:val="18"/>
        </w:rPr>
        <w:t>.</w:t>
      </w:r>
      <w:r w:rsidRPr="00C63ADA">
        <w:rPr>
          <w:rFonts w:ascii="Bookman Old Style" w:hAnsi="Bookman Old Style" w:cs="Bookman Old Style"/>
          <w:sz w:val="18"/>
          <w:szCs w:val="18"/>
        </w:rPr>
        <w:t xml:space="preserve">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«Мобильная группа охраны»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(далее по тексту «МГО»)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под</w:t>
      </w:r>
      <w:r>
        <w:rPr>
          <w:rFonts w:ascii="Bookman Old Style" w:hAnsi="Bookman Old Style" w:cs="Bookman Old Style"/>
          <w:sz w:val="18"/>
          <w:szCs w:val="18"/>
        </w:rPr>
        <w:t>разделение Общества либо другой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охранной организации, привлекаемой в соответствии с пунктом 3.3.5. Договора, реагирующее на Сигналы Тревога с Комплекса, путем немедленного прибытия на Объект и принятия мер для пресечения противоправных действий в отношении Объекта.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1.10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. </w:t>
      </w:r>
      <w:r>
        <w:rPr>
          <w:rFonts w:ascii="Bookman Old Style" w:hAnsi="Bookman Old Style" w:cs="Bookman Old Style"/>
          <w:sz w:val="18"/>
          <w:szCs w:val="18"/>
        </w:rPr>
        <w:t xml:space="preserve"> 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«Реагирование»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</w:t>
      </w:r>
      <w:r>
        <w:rPr>
          <w:rFonts w:ascii="Bookman Old Style" w:hAnsi="Bookman Old Style" w:cs="Bookman Old Style"/>
          <w:sz w:val="18"/>
          <w:szCs w:val="18"/>
        </w:rPr>
        <w:t xml:space="preserve"> мероприятия направленные на выяснение причин поступления тревожных, технических и технологических сообщений на Пульт, и предотвращение возможного ущерба Клиенту. 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1.11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 xml:space="preserve">«Сервисное обслуживание» </w:t>
      </w:r>
      <w:r w:rsidRPr="00D75409">
        <w:rPr>
          <w:rFonts w:ascii="Bookman Old Style" w:hAnsi="Bookman Old Style" w:cs="Bookman Old Style"/>
          <w:sz w:val="18"/>
          <w:szCs w:val="18"/>
        </w:rPr>
        <w:t>- мероприятия, направленные на поддержание Комплекса в работоспособном состоянии</w:t>
      </w:r>
      <w:r>
        <w:rPr>
          <w:rFonts w:ascii="Bookman Old Style" w:hAnsi="Bookman Old Style" w:cs="Bookman Old Style"/>
          <w:sz w:val="18"/>
          <w:szCs w:val="18"/>
        </w:rPr>
        <w:t>, а именно</w:t>
      </w:r>
      <w:r w:rsidRPr="009A498D">
        <w:rPr>
          <w:rFonts w:ascii="Bookman Old Style" w:hAnsi="Bookman Old Style" w:cs="Arial"/>
          <w:color w:val="FF0000"/>
          <w:sz w:val="18"/>
          <w:szCs w:val="18"/>
          <w:shd w:val="clear" w:color="auto" w:fill="FFFFFF"/>
        </w:rPr>
        <w:t xml:space="preserve">:  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>- восстановление работоспособности «Комплекса» (при невозможности включения  «Комплекса» в режим охраны, периодических (непостоянных) срабатываниях «Комплекса» (в т.</w:t>
      </w:r>
      <w:r w:rsidR="00F4626D">
        <w:rPr>
          <w:rFonts w:ascii="Bookman Old Style" w:hAnsi="Bookman Old Style" w:cs="Bookman Old Style"/>
          <w:sz w:val="18"/>
          <w:szCs w:val="18"/>
        </w:rPr>
        <w:t xml:space="preserve"> </w:t>
      </w:r>
      <w:r w:rsidRPr="00F73613">
        <w:rPr>
          <w:rFonts w:ascii="Bookman Old Style" w:hAnsi="Bookman Old Style" w:cs="Bookman Old Style"/>
          <w:sz w:val="18"/>
          <w:szCs w:val="18"/>
        </w:rPr>
        <w:t>ч. потеря сигнала  радио и сотовой связи и пр.);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- устранение недостатков в техническом состоянии «Комплекса», выявление причин «ложных» срабатываний сигнализации;  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>- проведение регламентных работ;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- предоставление распечатки сообщений с Комплекса на Пульт за определенный период времени, по письменному запросу Клиента </w:t>
      </w:r>
    </w:p>
    <w:p w:rsidR="0032085D" w:rsidRPr="00F7361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1.12.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«Информационный лист»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документ, установленного образца, содержащий информацию необходимую Обществу для выполнения обязательств по Дого</w:t>
      </w:r>
      <w:r>
        <w:rPr>
          <w:rFonts w:ascii="Bookman Old Style" w:hAnsi="Bookman Old Style" w:cs="Bookman Old Style"/>
          <w:sz w:val="18"/>
          <w:szCs w:val="18"/>
        </w:rPr>
        <w:t xml:space="preserve">вору, предоставляемый </w:t>
      </w:r>
      <w:r w:rsidRPr="00F73613">
        <w:rPr>
          <w:rFonts w:ascii="Bookman Old Style" w:hAnsi="Bookman Old Style" w:cs="Bookman Old Style"/>
          <w:sz w:val="18"/>
          <w:szCs w:val="18"/>
        </w:rPr>
        <w:t>Клиентом до момента заключения договора</w:t>
      </w:r>
    </w:p>
    <w:p w:rsidR="00075A1D" w:rsidRPr="00F7560E" w:rsidRDefault="00075A1D" w:rsidP="00E83841">
      <w:pPr>
        <w:ind w:left="-284" w:firstLine="284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33C24" w:rsidRPr="00F7560E" w:rsidRDefault="00721141" w:rsidP="00E83841">
      <w:pPr>
        <w:ind w:left="-284" w:firstLine="284"/>
        <w:rPr>
          <w:rFonts w:ascii="Bookman Old Style" w:hAnsi="Bookman Old Style" w:cs="Bookman Old Style"/>
          <w:b/>
          <w:bCs/>
          <w:sz w:val="18"/>
          <w:szCs w:val="18"/>
        </w:rPr>
      </w:pP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2. </w:t>
      </w:r>
      <w:r w:rsidR="00333C24"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ПРЕДМЕТ ДОГОВОРА.      </w:t>
      </w:r>
    </w:p>
    <w:p w:rsidR="0032085D" w:rsidRPr="00D75409" w:rsidRDefault="0032085D" w:rsidP="00F4626D">
      <w:pPr>
        <w:pStyle w:val="11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2.1. Клиент поручает, а Общество принимает на себя обязанности по предоставлению</w:t>
      </w:r>
    </w:p>
    <w:p w:rsidR="0032085D" w:rsidRPr="00B377B9" w:rsidRDefault="0032085D" w:rsidP="00F4626D">
      <w:pPr>
        <w:pStyle w:val="11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услуг охраны Объекта</w:t>
      </w:r>
      <w:r w:rsidR="007932AB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(ов) с осуществлением работ по </w:t>
      </w:r>
      <w:r w:rsidRPr="00014DFA">
        <w:rPr>
          <w:rFonts w:ascii="Bookman Old Style" w:hAnsi="Bookman Old Style" w:cs="Bookman Old Style"/>
          <w:sz w:val="18"/>
          <w:szCs w:val="18"/>
        </w:rPr>
        <w:t>проектированию, монтажу и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эксплуатационному обслуживанию технических средств охраны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и</w:t>
      </w:r>
      <w:r>
        <w:rPr>
          <w:rFonts w:ascii="Bookman Old Style" w:hAnsi="Bookman Old Style" w:cs="Bookman Old Style"/>
          <w:sz w:val="18"/>
          <w:szCs w:val="18"/>
        </w:rPr>
        <w:t xml:space="preserve"> дальнейшим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принятием соответствующих мер реагирования на их сигнальную информацию </w:t>
      </w:r>
      <w:r w:rsidRPr="001D179D">
        <w:rPr>
          <w:rFonts w:ascii="Bookman Old Style" w:hAnsi="Bookman Old Style" w:cs="Bookman Old Style"/>
          <w:sz w:val="18"/>
          <w:szCs w:val="18"/>
        </w:rPr>
        <w:t>в об</w:t>
      </w:r>
      <w:r>
        <w:rPr>
          <w:rFonts w:ascii="Bookman Old Style" w:hAnsi="Bookman Old Style" w:cs="Bookman Old Style"/>
          <w:sz w:val="18"/>
          <w:szCs w:val="18"/>
        </w:rPr>
        <w:t xml:space="preserve">ъеме указанном в Приложении № 1, </w:t>
      </w:r>
      <w:r w:rsidRPr="00B377B9">
        <w:rPr>
          <w:rFonts w:ascii="Bookman Old Style" w:hAnsi="Bookman Old Style" w:cs="Bookman Old Style"/>
          <w:sz w:val="18"/>
          <w:szCs w:val="18"/>
        </w:rPr>
        <w:t>а «Клиент» обязуется оплатить вышеуказанные услуги на условиях предусмотренных Договором.</w:t>
      </w:r>
    </w:p>
    <w:p w:rsidR="0032085D" w:rsidRPr="00B377B9" w:rsidRDefault="0032085D" w:rsidP="00F4626D">
      <w:pPr>
        <w:pStyle w:val="11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2.2. Список Объектов</w:t>
      </w:r>
      <w:r>
        <w:rPr>
          <w:rFonts w:ascii="Bookman Old Style" w:hAnsi="Bookman Old Style" w:cs="Bookman Old Style"/>
          <w:sz w:val="18"/>
          <w:szCs w:val="18"/>
        </w:rPr>
        <w:t xml:space="preserve">, с указанием их адресов </w:t>
      </w:r>
      <w:r w:rsidRPr="006861F2">
        <w:rPr>
          <w:rFonts w:ascii="Bookman Old Style" w:hAnsi="Bookman Old Style" w:cs="Bookman Old Style"/>
          <w:sz w:val="18"/>
          <w:szCs w:val="18"/>
        </w:rPr>
        <w:t>изложен в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Приложении № 1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«Список объектов и</w:t>
      </w:r>
      <w:r>
        <w:rPr>
          <w:rFonts w:ascii="Bookman Old Style" w:hAnsi="Bookman Old Style" w:cs="Bookman Old Style"/>
          <w:b/>
          <w:sz w:val="18"/>
          <w:szCs w:val="18"/>
        </w:rPr>
        <w:t xml:space="preserve"> </w:t>
      </w:r>
      <w:r w:rsidRPr="00B377B9">
        <w:rPr>
          <w:rFonts w:ascii="Bookman Old Style" w:hAnsi="Bookman Old Style" w:cs="Bookman Old Style"/>
          <w:b/>
          <w:sz w:val="18"/>
          <w:szCs w:val="18"/>
        </w:rPr>
        <w:t>перечень услуг»,</w:t>
      </w:r>
      <w:r w:rsidRPr="00B377B9">
        <w:rPr>
          <w:rFonts w:ascii="Bookman Old Style" w:hAnsi="Bookman Old Style" w:cs="Bookman Old Style"/>
          <w:sz w:val="18"/>
          <w:szCs w:val="18"/>
        </w:rPr>
        <w:t xml:space="preserve"> и является неотъемлемой частью Договора.</w:t>
      </w:r>
    </w:p>
    <w:p w:rsidR="00B705D9" w:rsidRDefault="00B705D9" w:rsidP="00E83841">
      <w:pPr>
        <w:ind w:left="-284" w:right="284" w:firstLine="284"/>
        <w:rPr>
          <w:rFonts w:ascii="Bookman Old Style" w:hAnsi="Bookman Old Style" w:cs="Bookman Old Style"/>
          <w:sz w:val="18"/>
          <w:szCs w:val="18"/>
        </w:rPr>
      </w:pPr>
    </w:p>
    <w:p w:rsidR="0032085D" w:rsidRDefault="0032085D" w:rsidP="00E83841">
      <w:pPr>
        <w:ind w:left="-284" w:right="284" w:firstLine="284"/>
        <w:rPr>
          <w:rFonts w:ascii="Bookman Old Style" w:hAnsi="Bookman Old Style" w:cs="Bookman Old Style"/>
          <w:sz w:val="18"/>
          <w:szCs w:val="18"/>
        </w:rPr>
      </w:pPr>
    </w:p>
    <w:p w:rsidR="0032085D" w:rsidRPr="00F7560E" w:rsidRDefault="0032085D" w:rsidP="00E83841">
      <w:pPr>
        <w:ind w:left="-284" w:right="284" w:firstLine="284"/>
        <w:rPr>
          <w:rFonts w:ascii="Bookman Old Style" w:hAnsi="Bookman Old Style" w:cs="Bookman Old Style"/>
          <w:sz w:val="18"/>
          <w:szCs w:val="18"/>
        </w:rPr>
      </w:pPr>
    </w:p>
    <w:p w:rsidR="0032085D" w:rsidRPr="008A7061" w:rsidRDefault="008A7061" w:rsidP="008A7061">
      <w:pPr>
        <w:jc w:val="both"/>
        <w:rPr>
          <w:rFonts w:ascii="Bookman Old Style" w:hAnsi="Bookman Old Style" w:cs="Bookman Old Style"/>
          <w:b/>
          <w:sz w:val="18"/>
          <w:szCs w:val="18"/>
        </w:rPr>
      </w:pPr>
      <w:r>
        <w:rPr>
          <w:rFonts w:ascii="Bookman Old Style" w:hAnsi="Bookman Old Style" w:cs="Bookman Old Style"/>
          <w:b/>
          <w:bCs/>
          <w:sz w:val="18"/>
          <w:szCs w:val="18"/>
        </w:rPr>
        <w:t>3.</w:t>
      </w:r>
      <w:r w:rsidR="0032085D" w:rsidRPr="008A7061">
        <w:rPr>
          <w:rFonts w:ascii="Bookman Old Style" w:hAnsi="Bookman Old Style" w:cs="Bookman Old Style"/>
          <w:b/>
          <w:bCs/>
          <w:sz w:val="18"/>
          <w:szCs w:val="18"/>
        </w:rPr>
        <w:t>ПРАВА И ОБЯЗАННОСТИ СТОРОН.</w:t>
      </w:r>
    </w:p>
    <w:p w:rsidR="0032085D" w:rsidRPr="00D75409" w:rsidRDefault="0032085D" w:rsidP="0032085D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  <w:u w:val="single"/>
        </w:rPr>
      </w:pPr>
      <w:r w:rsidRPr="00D75409">
        <w:rPr>
          <w:rFonts w:ascii="Bookman Old Style" w:hAnsi="Bookman Old Style" w:cs="Bookman Old Style"/>
          <w:sz w:val="18"/>
          <w:szCs w:val="18"/>
          <w:u w:val="single"/>
        </w:rPr>
        <w:t>3.1. Общество обязуется:</w:t>
      </w:r>
    </w:p>
    <w:p w:rsidR="0032085D" w:rsidRPr="006861F2" w:rsidRDefault="0032085D" w:rsidP="0032085D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3.1.1. </w:t>
      </w:r>
      <w:r w:rsidRPr="006861F2">
        <w:rPr>
          <w:rFonts w:ascii="Bookman Old Style" w:hAnsi="Bookman Old Style" w:cs="Bookman Old Style"/>
          <w:sz w:val="18"/>
          <w:szCs w:val="18"/>
        </w:rPr>
        <w:t>Обеспечить круглосуточный прием, регистрацию и обработку всех сигналов, поступающих от Комплекса на Пульт.</w:t>
      </w:r>
    </w:p>
    <w:p w:rsidR="0032085D" w:rsidRPr="006861F2" w:rsidRDefault="0032085D" w:rsidP="0032085D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6861F2">
        <w:rPr>
          <w:rFonts w:ascii="Bookman Old Style" w:hAnsi="Bookman Old Style" w:cs="Bookman Old Style"/>
          <w:sz w:val="18"/>
          <w:szCs w:val="18"/>
        </w:rPr>
        <w:t>3.1.</w:t>
      </w:r>
      <w:r>
        <w:rPr>
          <w:rFonts w:ascii="Bookman Old Style" w:hAnsi="Bookman Old Style" w:cs="Bookman Old Style"/>
          <w:sz w:val="18"/>
          <w:szCs w:val="18"/>
        </w:rPr>
        <w:t>2</w:t>
      </w:r>
      <w:r w:rsidRPr="006861F2">
        <w:rPr>
          <w:rFonts w:ascii="Bookman Old Style" w:hAnsi="Bookman Old Style" w:cs="Bookman Old Style"/>
          <w:sz w:val="18"/>
          <w:szCs w:val="18"/>
        </w:rPr>
        <w:t>. В случаи получения Сигнала Тревога немедленно направить МГО на Объект.</w:t>
      </w:r>
    </w:p>
    <w:p w:rsidR="0032085D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3.1.</w:t>
      </w:r>
      <w:r>
        <w:rPr>
          <w:rFonts w:ascii="Bookman Old Style" w:hAnsi="Bookman Old Style" w:cs="Bookman Old Style"/>
          <w:sz w:val="18"/>
          <w:szCs w:val="18"/>
        </w:rPr>
        <w:t>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Обеспечить прибытие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МГО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к Объекту, в минимально возможное время (но не более времени, ука</w:t>
      </w:r>
      <w:r>
        <w:rPr>
          <w:rFonts w:ascii="Bookman Old Style" w:hAnsi="Bookman Old Style" w:cs="Bookman Old Style"/>
          <w:sz w:val="18"/>
          <w:szCs w:val="18"/>
        </w:rPr>
        <w:t>занного в Приложении № 1).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В</w:t>
      </w:r>
      <w:r w:rsidRPr="00D75409">
        <w:rPr>
          <w:rFonts w:ascii="Bookman Old Style" w:hAnsi="Bookman Old Style" w:cs="Bookman Old Style"/>
          <w:sz w:val="18"/>
          <w:szCs w:val="18"/>
        </w:rPr>
        <w:t>ременем прибытия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EC3055">
        <w:rPr>
          <w:rFonts w:ascii="Bookman Old Style" w:hAnsi="Bookman Old Style" w:cs="Bookman Old Style"/>
          <w:sz w:val="18"/>
          <w:szCs w:val="18"/>
        </w:rPr>
        <w:t>(реагирования)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МГО на Объект считается время от момента поступления сигнала Тревога на Пульт до момента прибытия транспортного средства (пешего наряда) МГО непосредственно к Объекту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2085D" w:rsidRPr="00650527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3.1.4</w:t>
      </w:r>
      <w:r w:rsidRPr="00650527">
        <w:rPr>
          <w:rFonts w:ascii="Bookman Old Style" w:hAnsi="Bookman Old Style" w:cs="Bookman Old Style"/>
          <w:sz w:val="18"/>
          <w:szCs w:val="18"/>
        </w:rPr>
        <w:t>. Силами МГО осмотреть объект с целью выяснения причин срабатывания сигнализации, принять   меры к задержанию лиц, совершающих противоправные действия, если таковые будут обнаружены. При необходимости вызывать на объект наряды полиции.</w:t>
      </w:r>
    </w:p>
    <w:p w:rsidR="0032085D" w:rsidRPr="00650527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3.1.5</w:t>
      </w:r>
      <w:r w:rsidRPr="00650527">
        <w:rPr>
          <w:rFonts w:ascii="Bookman Old Style" w:hAnsi="Bookman Old Style" w:cs="Bookman Old Style"/>
          <w:sz w:val="18"/>
          <w:szCs w:val="18"/>
        </w:rPr>
        <w:t>. Обеспечить охрану объекта силами МГО после отработки Сигнала Тревога до прибытия представителей Клиента в следующих  случаях:</w:t>
      </w:r>
    </w:p>
    <w:p w:rsidR="0032085D" w:rsidRPr="00650527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обнаружение признаков проникновения или нарушения целостности «Объекта»;</w:t>
      </w:r>
    </w:p>
    <w:p w:rsidR="0032085D" w:rsidRPr="00650527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 xml:space="preserve">- в случаи если представитель Клиента выразит готовность прибыть на объект для его вскрытия и осмотра совместно с МГО. </w:t>
      </w:r>
    </w:p>
    <w:p w:rsidR="0032085D" w:rsidRPr="00441F84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В последнем случае</w:t>
      </w:r>
      <w:r w:rsidRPr="00441F84">
        <w:rPr>
          <w:rFonts w:ascii="Bookman Old Style" w:hAnsi="Bookman Old Style" w:cs="Bookman Old Style"/>
          <w:sz w:val="18"/>
          <w:szCs w:val="18"/>
        </w:rPr>
        <w:t xml:space="preserve"> охрана объекта осуществляется бесплатно в течении одного часа. Далее по тарифам указанным в Приложении № 1.</w:t>
      </w:r>
    </w:p>
    <w:p w:rsidR="0032085D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3.1.6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. В соответствии с Приложением № 2 </w:t>
      </w:r>
      <w:r w:rsidRPr="002448DF">
        <w:rPr>
          <w:rFonts w:ascii="Bookman Old Style" w:hAnsi="Bookman Old Style" w:cs="Bookman Old Style"/>
          <w:b/>
          <w:sz w:val="18"/>
          <w:szCs w:val="18"/>
        </w:rPr>
        <w:t>«Порядок реагирования»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, оповещать «Клиента» или его доверенных 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лиц о поступивших от Комплекса сигналах </w:t>
      </w:r>
      <w:r>
        <w:rPr>
          <w:rFonts w:ascii="Bookman Old Style" w:hAnsi="Bookman Old Style" w:cs="Bookman Old Style"/>
          <w:sz w:val="18"/>
          <w:szCs w:val="18"/>
        </w:rPr>
        <w:t xml:space="preserve">«тревога» </w:t>
      </w:r>
      <w:r w:rsidRPr="002448DF">
        <w:rPr>
          <w:rFonts w:ascii="Bookman Old Style" w:hAnsi="Bookman Old Style" w:cs="Bookman Old Style"/>
          <w:sz w:val="18"/>
          <w:szCs w:val="18"/>
        </w:rPr>
        <w:t>по телефонам, указанным в Списке оповещения</w:t>
      </w:r>
      <w:r>
        <w:rPr>
          <w:rFonts w:ascii="Bookman Old Style" w:hAnsi="Bookman Old Style" w:cs="Bookman Old Style"/>
          <w:sz w:val="18"/>
          <w:szCs w:val="18"/>
        </w:rPr>
        <w:t xml:space="preserve"> Информационного листа</w:t>
      </w:r>
      <w:r w:rsidRPr="002448DF">
        <w:rPr>
          <w:rFonts w:ascii="Bookman Old Style" w:hAnsi="Bookman Old Style" w:cs="Bookman Old Style"/>
          <w:sz w:val="18"/>
          <w:szCs w:val="18"/>
        </w:rPr>
        <w:t>.</w:t>
      </w:r>
    </w:p>
    <w:p w:rsidR="0032085D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3.1.7</w:t>
      </w:r>
      <w:r w:rsidRPr="00D75409">
        <w:rPr>
          <w:rFonts w:ascii="Bookman Old Style" w:hAnsi="Bookman Old Style" w:cs="Bookman Old Style"/>
          <w:sz w:val="18"/>
          <w:szCs w:val="18"/>
        </w:rPr>
        <w:t>. По результату выезда МГО</w:t>
      </w:r>
      <w:r>
        <w:rPr>
          <w:rFonts w:ascii="Bookman Old Style" w:hAnsi="Bookman Old Style" w:cs="Bookman Old Style"/>
          <w:sz w:val="18"/>
          <w:szCs w:val="18"/>
        </w:rPr>
        <w:t>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составлять и подписывать с Клиентом Акт о фиксации времени прибытия мобильной группы охраны (далее по тексту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«Акт прибытия МГО»</w:t>
      </w:r>
      <w:r w:rsidRPr="00D75409">
        <w:rPr>
          <w:rFonts w:ascii="Bookman Old Style" w:hAnsi="Bookman Old Style" w:cs="Bookman Old Style"/>
          <w:sz w:val="18"/>
          <w:szCs w:val="18"/>
        </w:rPr>
        <w:t>)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2085D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3.1.</w:t>
      </w:r>
      <w:r>
        <w:rPr>
          <w:rFonts w:ascii="Bookman Old Style" w:hAnsi="Bookman Old Style" w:cs="Bookman Old Style"/>
          <w:sz w:val="18"/>
          <w:szCs w:val="18"/>
        </w:rPr>
        <w:t>8</w:t>
      </w:r>
      <w:r w:rsidRPr="00D75409">
        <w:rPr>
          <w:rFonts w:ascii="Bookman Old Style" w:hAnsi="Bookman Old Style" w:cs="Bookman Old Style"/>
          <w:sz w:val="18"/>
          <w:szCs w:val="18"/>
        </w:rPr>
        <w:t>. Рассматривать письменные претензии Клиента на качество оказания услуги и давать ответ на них не позднее 30 (тридцати) календарных дней от момента ее получения.</w:t>
      </w:r>
    </w:p>
    <w:p w:rsidR="0032085D" w:rsidRPr="00650527" w:rsidRDefault="0032085D" w:rsidP="0032085D">
      <w:pPr>
        <w:numPr>
          <w:ilvl w:val="0"/>
          <w:numId w:val="18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3.1.</w:t>
      </w:r>
      <w:r>
        <w:rPr>
          <w:rFonts w:ascii="Bookman Old Style" w:hAnsi="Bookman Old Style" w:cs="Bookman Old Style"/>
          <w:sz w:val="18"/>
          <w:szCs w:val="18"/>
        </w:rPr>
        <w:t>9</w:t>
      </w:r>
      <w:r w:rsidRPr="00650527">
        <w:rPr>
          <w:rFonts w:ascii="Bookman Old Style" w:hAnsi="Bookman Old Style" w:cs="Bookman Old Style"/>
          <w:sz w:val="18"/>
          <w:szCs w:val="18"/>
        </w:rPr>
        <w:t xml:space="preserve">. Ежемесячно не позднее 5 рабочих дней после окончания отчетного периода, предоставлять клиенту счет и отчёт в виде Акта за оказанные услуги. </w:t>
      </w:r>
    </w:p>
    <w:p w:rsidR="0032085D" w:rsidRPr="00D75409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bCs/>
          <w:sz w:val="18"/>
          <w:szCs w:val="18"/>
          <w:u w:val="single"/>
        </w:rPr>
      </w:pPr>
      <w:r w:rsidRPr="00D75409">
        <w:rPr>
          <w:rFonts w:ascii="Bookman Old Style" w:hAnsi="Bookman Old Style" w:cs="Bookman Old Style"/>
          <w:bCs/>
          <w:sz w:val="18"/>
          <w:szCs w:val="18"/>
          <w:u w:val="single"/>
        </w:rPr>
        <w:t>3.2. Клиент обязуется:</w:t>
      </w:r>
    </w:p>
    <w:p w:rsidR="0032085D" w:rsidRPr="00D75409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3.2.1. Своевременно оплачивать услуги Обществ</w:t>
      </w:r>
      <w:r>
        <w:rPr>
          <w:rFonts w:ascii="Bookman Old Style" w:hAnsi="Bookman Old Style" w:cs="Bookman Old Style"/>
          <w:sz w:val="18"/>
          <w:szCs w:val="18"/>
        </w:rPr>
        <w:t xml:space="preserve">а путем внесения ежемесячной абонентской </w:t>
      </w:r>
      <w:r w:rsidRPr="00EC3055">
        <w:rPr>
          <w:rFonts w:ascii="Bookman Old Style" w:hAnsi="Bookman Old Style" w:cs="Bookman Old Style"/>
          <w:sz w:val="18"/>
          <w:szCs w:val="18"/>
        </w:rPr>
        <w:t>платы в сумме указанной в Приложении № 1.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 </w:t>
      </w:r>
    </w:p>
    <w:p w:rsidR="0032085D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3.2.2. Для оформления Договора, предоставить Обществу необходимые сведения о каждом из охраняемых Объектов, включая документы, подтверждающие законность владения или использования Объекта, достоверные данные о доверенных лицах (далее по договору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«Доверенные лица»</w:t>
      </w:r>
      <w:r w:rsidRPr="00D75409">
        <w:rPr>
          <w:rFonts w:ascii="Bookman Old Style" w:hAnsi="Bookman Old Style" w:cs="Bookman Old Style"/>
          <w:sz w:val="18"/>
          <w:szCs w:val="18"/>
        </w:rPr>
        <w:t>), содержащиеся в Информационном листе</w:t>
      </w:r>
      <w:r>
        <w:rPr>
          <w:rFonts w:ascii="Bookman Old Style" w:hAnsi="Bookman Old Style" w:cs="Bookman Old Style"/>
          <w:sz w:val="18"/>
          <w:szCs w:val="18"/>
        </w:rPr>
        <w:t xml:space="preserve">. </w:t>
      </w:r>
      <w:r w:rsidRPr="00D75409">
        <w:rPr>
          <w:rFonts w:ascii="Bookman Old Style" w:hAnsi="Bookman Old Style" w:cs="Bookman Old Style"/>
          <w:sz w:val="18"/>
          <w:szCs w:val="18"/>
        </w:rPr>
        <w:t>В течении срока действия настоящего Договора, «Клиент» отвечает за объективность и своевременность предоставления сведений о произошедших изменениях в списке Доверенных лиц, и в письменной форме сообщает о них «Обществу»</w:t>
      </w:r>
      <w:r w:rsidR="001F45F8" w:rsidRPr="001F45F8">
        <w:rPr>
          <w:rFonts w:ascii="Bookman Old Style" w:hAnsi="Bookman Old Style" w:cs="Bookman Old Style"/>
          <w:sz w:val="18"/>
          <w:szCs w:val="18"/>
        </w:rPr>
        <w:t xml:space="preserve"> </w:t>
      </w:r>
      <w:r w:rsidR="001F45F8">
        <w:rPr>
          <w:rFonts w:ascii="Bookman Old Style" w:hAnsi="Bookman Old Style" w:cs="Bookman Old Style"/>
          <w:sz w:val="18"/>
          <w:szCs w:val="18"/>
        </w:rPr>
        <w:t xml:space="preserve"> по электронной почте: 9578957</w:t>
      </w:r>
      <w:r w:rsidR="001F45F8" w:rsidRPr="00BE4160">
        <w:rPr>
          <w:rFonts w:ascii="Bookman Old Style" w:hAnsi="Bookman Old Style" w:cs="Bookman Old Style"/>
          <w:sz w:val="18"/>
          <w:szCs w:val="18"/>
        </w:rPr>
        <w:t>@</w:t>
      </w:r>
      <w:r w:rsidR="001F45F8">
        <w:rPr>
          <w:rFonts w:ascii="Bookman Old Style" w:hAnsi="Bookman Old Style" w:cs="Bookman Old Style"/>
          <w:sz w:val="18"/>
          <w:szCs w:val="18"/>
          <w:lang w:val="en-US"/>
        </w:rPr>
        <w:t>mail</w:t>
      </w:r>
      <w:r w:rsidR="001F45F8" w:rsidRPr="00BE4160">
        <w:rPr>
          <w:rFonts w:ascii="Bookman Old Style" w:hAnsi="Bookman Old Style" w:cs="Bookman Old Style"/>
          <w:sz w:val="18"/>
          <w:szCs w:val="18"/>
        </w:rPr>
        <w:t>.</w:t>
      </w:r>
      <w:r w:rsidR="001F45F8">
        <w:rPr>
          <w:rFonts w:ascii="Bookman Old Style" w:hAnsi="Bookman Old Style" w:cs="Bookman Old Style"/>
          <w:sz w:val="18"/>
          <w:szCs w:val="18"/>
          <w:lang w:val="en-US"/>
        </w:rPr>
        <w:t>ru</w:t>
      </w:r>
      <w:r w:rsidR="001F45F8" w:rsidRPr="00D75409">
        <w:rPr>
          <w:rFonts w:ascii="Bookman Old Style" w:hAnsi="Bookman Old Style" w:cs="Bookman Old Style"/>
          <w:sz w:val="18"/>
          <w:szCs w:val="18"/>
        </w:rPr>
        <w:t xml:space="preserve">. </w:t>
      </w:r>
    </w:p>
    <w:p w:rsidR="0032085D" w:rsidRPr="00D75409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  <w:shd w:val="clear" w:color="auto" w:fill="FFFFFF"/>
        </w:rPr>
        <w:t xml:space="preserve">3.2.3. </w:t>
      </w:r>
      <w:r w:rsidRPr="004E36E3">
        <w:rPr>
          <w:rFonts w:ascii="Bookman Old Style" w:hAnsi="Bookman Old Style" w:cs="Bookman Old Style"/>
          <w:sz w:val="18"/>
          <w:szCs w:val="18"/>
          <w:shd w:val="clear" w:color="auto" w:fill="FFFFFF"/>
        </w:rPr>
        <w:t>Незамедлительно</w:t>
      </w:r>
      <w:r w:rsidRPr="004E36E3">
        <w:rPr>
          <w:rFonts w:ascii="Bookman Old Style" w:hAnsi="Bookman Old Style" w:cs="Bookman Old Style"/>
          <w:sz w:val="18"/>
          <w:szCs w:val="18"/>
        </w:rPr>
        <w:t xml:space="preserve"> информировать «Общество» о наличии спорных, либо конфликтных ситуаций, как с третьими лицами, так и с представителями «Клиента», имевших место, как на момент заключения настоящего Договора, так и в последующий период его действия, имеющих непосредственное отношение к охраняемому объекту и способных непосредственно  повлиять на его безопасность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2085D" w:rsidRPr="00650527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 xml:space="preserve">3.2.4.  Обеспечить беспрепятственный доступ МГО к объекту для его осмотра в связи с чем, предоставить коды и/или ключи доступа сотрудникам МГО к месту расположения Комплекса. </w:t>
      </w:r>
    </w:p>
    <w:p w:rsidR="0032085D" w:rsidRPr="00D75409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3.2.5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 Соблюдать порядок и условия предоставления услуги, описанные в Приложение № 3. </w:t>
      </w:r>
    </w:p>
    <w:p w:rsidR="0032085D" w:rsidRPr="00A0718D" w:rsidRDefault="0032085D" w:rsidP="0032085D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A0718D">
        <w:rPr>
          <w:rFonts w:ascii="Bookman Old Style" w:hAnsi="Bookman Old Style" w:cs="Bookman Old Style"/>
          <w:sz w:val="18"/>
          <w:szCs w:val="18"/>
        </w:rPr>
        <w:t>3.2.6. Своими силами или силами привлечённых организаций осуществляющих техническое обслуживание Комплекса.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 3.2.7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 Исключить нецелевое использование </w:t>
      </w:r>
      <w:r w:rsidRPr="00D75409">
        <w:rPr>
          <w:rFonts w:ascii="Bookman Old Style" w:hAnsi="Bookman Old Style" w:cs="Bookman Old Style"/>
          <w:sz w:val="18"/>
          <w:szCs w:val="18"/>
          <w:lang w:val="en-US"/>
        </w:rPr>
        <w:t>SIM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-карт, предоставленных Обществом для обеспечения передачи сигналов от Комплекса на Пульт по каналам </w:t>
      </w:r>
      <w:r w:rsidRPr="00D75409">
        <w:rPr>
          <w:rFonts w:ascii="Bookman Old Style" w:hAnsi="Bookman Old Style" w:cs="Bookman Old Style"/>
          <w:sz w:val="18"/>
          <w:szCs w:val="18"/>
          <w:lang w:val="en-US"/>
        </w:rPr>
        <w:t>GSM</w:t>
      </w:r>
      <w:r w:rsidRPr="00D75409">
        <w:rPr>
          <w:rFonts w:ascii="Bookman Old Style" w:hAnsi="Bookman Old Style" w:cs="Bookman Old Style"/>
          <w:sz w:val="18"/>
          <w:szCs w:val="18"/>
        </w:rPr>
        <w:t>-связи.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  <w:u w:val="single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    </w:t>
      </w:r>
      <w:r w:rsidRPr="00D75409">
        <w:rPr>
          <w:rFonts w:ascii="Bookman Old Style" w:hAnsi="Bookman Old Style" w:cs="Bookman Old Style"/>
          <w:sz w:val="18"/>
          <w:szCs w:val="18"/>
          <w:u w:val="single"/>
        </w:rPr>
        <w:t>3.3. Общество вправе: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3.3.1. Изменять тарифы на услуги по согласованию с Клиентом не чаще одного раза в </w:t>
      </w:r>
      <w:r w:rsidRPr="004333D0">
        <w:rPr>
          <w:rFonts w:ascii="Bookman Old Style" w:hAnsi="Bookman Old Style" w:cs="Bookman Old Style"/>
          <w:sz w:val="18"/>
          <w:szCs w:val="18"/>
        </w:rPr>
        <w:t>год (по состоянию на 01 января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630ED3">
        <w:rPr>
          <w:rFonts w:ascii="Bookman Old Style" w:hAnsi="Bookman Old Style" w:cs="Bookman Old Style"/>
          <w:sz w:val="18"/>
          <w:szCs w:val="18"/>
        </w:rPr>
        <w:t>каждого календарного года).</w:t>
      </w:r>
    </w:p>
    <w:p w:rsidR="0032085D" w:rsidRPr="00630ED3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3.3.2. Приостановить действие договора в одностороннем порядке в случаи задержки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внесения Клиентом абонентской платы, более чем на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30 (тридцать) календарных дней,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предварительно уведомив об этом Клиента не менее чем за 5 (пять) рабочих дней</w:t>
      </w:r>
      <w:r w:rsidRPr="002A6DD1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 xml:space="preserve">в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письменной на </w:t>
      </w:r>
      <w:r>
        <w:rPr>
          <w:rFonts w:ascii="Bookman Old Style" w:hAnsi="Bookman Old Style" w:cs="Bookman Old Style"/>
          <w:sz w:val="18"/>
          <w:szCs w:val="18"/>
        </w:rPr>
        <w:t xml:space="preserve">электронную почту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или </w:t>
      </w:r>
      <w:r>
        <w:rPr>
          <w:rFonts w:ascii="Bookman Old Style" w:hAnsi="Bookman Old Style" w:cs="Bookman Old Style"/>
          <w:sz w:val="18"/>
          <w:szCs w:val="18"/>
        </w:rPr>
        <w:t xml:space="preserve">в </w:t>
      </w:r>
      <w:r w:rsidRPr="002448DF">
        <w:rPr>
          <w:rFonts w:ascii="Bookman Old Style" w:hAnsi="Bookman Old Style" w:cs="Bookman Old Style"/>
          <w:sz w:val="18"/>
          <w:szCs w:val="18"/>
        </w:rPr>
        <w:t>устной форме по телефону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630ED3">
        <w:rPr>
          <w:rFonts w:ascii="Bookman Old Style" w:hAnsi="Bookman Old Style" w:cs="Bookman Old Style"/>
          <w:sz w:val="18"/>
          <w:szCs w:val="18"/>
        </w:rPr>
        <w:t>указанных в Информационном листе</w:t>
      </w:r>
      <w:r>
        <w:rPr>
          <w:rFonts w:ascii="Bookman Old Style" w:hAnsi="Bookman Old Style" w:cs="Bookman Old Style"/>
          <w:b/>
          <w:sz w:val="18"/>
          <w:szCs w:val="18"/>
        </w:rPr>
        <w:t>.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3.3.3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В исключительных случаях привлекать МГО  третьих лиц, с которыми  «Общество» находится в договорных отношениях («О поддержке в экстренных случаях», «О взаимодействии»). 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  <w:u w:val="single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    </w:t>
      </w:r>
      <w:r w:rsidRPr="00D75409">
        <w:rPr>
          <w:rFonts w:ascii="Bookman Old Style" w:hAnsi="Bookman Old Style" w:cs="Bookman Old Style"/>
          <w:sz w:val="18"/>
          <w:szCs w:val="18"/>
          <w:u w:val="single"/>
        </w:rPr>
        <w:t>3.4. Клиент вправе: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3.4.1. По </w:t>
      </w:r>
      <w:r w:rsidRPr="004333D0">
        <w:rPr>
          <w:rFonts w:ascii="Bookman Old Style" w:hAnsi="Bookman Old Style" w:cs="Bookman Old Style"/>
          <w:sz w:val="18"/>
          <w:szCs w:val="18"/>
        </w:rPr>
        <w:t>согласованию с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Обществом менять перечень предоставляемых услуг и состав Комплекса. </w:t>
      </w:r>
    </w:p>
    <w:p w:rsidR="0032085D" w:rsidRPr="00D75409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3.4.2. При </w:t>
      </w:r>
      <w:r w:rsidRPr="004333D0">
        <w:rPr>
          <w:rFonts w:ascii="Bookman Old Style" w:hAnsi="Bookman Old Style" w:cs="Bookman Old Style"/>
          <w:sz w:val="18"/>
          <w:szCs w:val="18"/>
        </w:rPr>
        <w:t>неудовлетворении качеством услуги,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выставлять Обществу обоснованную письменную претензию в течении 14 (четырнадцати) дней с момента оказания некачественной услуги.</w:t>
      </w:r>
    </w:p>
    <w:p w:rsidR="0032085D" w:rsidRDefault="0032085D" w:rsidP="0032085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3.4.3. Приостановить действие договора на срок до 6 месяцев, письменно уведомив об этом Общество не позднее</w:t>
      </w:r>
      <w:r w:rsidRPr="004333D0">
        <w:rPr>
          <w:rFonts w:ascii="Bookman Old Style" w:hAnsi="Bookman Old Style" w:cs="Bookman Old Style"/>
          <w:sz w:val="18"/>
          <w:szCs w:val="18"/>
        </w:rPr>
        <w:t>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чем за 14 (четырнадцать</w:t>
      </w:r>
      <w:r>
        <w:rPr>
          <w:rFonts w:ascii="Bookman Old Style" w:hAnsi="Bookman Old Style" w:cs="Bookman Old Style"/>
          <w:sz w:val="18"/>
          <w:szCs w:val="18"/>
        </w:rPr>
        <w:t>) дней, до момента приостановки</w:t>
      </w:r>
      <w:r w:rsidRPr="00D75409">
        <w:rPr>
          <w:rFonts w:ascii="Bookman Old Style" w:hAnsi="Bookman Old Style" w:cs="Bookman Old Style"/>
          <w:sz w:val="18"/>
          <w:szCs w:val="18"/>
        </w:rPr>
        <w:t>.</w:t>
      </w:r>
    </w:p>
    <w:p w:rsidR="004A13B5" w:rsidRPr="00F7560E" w:rsidRDefault="004A13B5" w:rsidP="00E83841">
      <w:pPr>
        <w:ind w:left="-284" w:right="284" w:firstLine="284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  3.4.4.  </w:t>
      </w:r>
      <w:r w:rsidR="00DA6EE4" w:rsidRPr="00F7560E">
        <w:rPr>
          <w:rFonts w:ascii="Bookman Old Style" w:hAnsi="Bookman Old Style" w:cs="Bookman Old Style"/>
          <w:sz w:val="18"/>
          <w:szCs w:val="18"/>
        </w:rPr>
        <w:t xml:space="preserve">Выбрать  </w:t>
      </w:r>
      <w:r w:rsidRPr="00F7560E">
        <w:rPr>
          <w:rFonts w:ascii="Bookman Old Style" w:hAnsi="Bookman Old Style" w:cs="Bookman Old Style"/>
          <w:sz w:val="18"/>
          <w:szCs w:val="18"/>
        </w:rPr>
        <w:t>договор на охрану со страховкой</w:t>
      </w:r>
      <w:r w:rsidR="00DA6EE4" w:rsidRPr="00F7560E">
        <w:rPr>
          <w:rFonts w:ascii="Bookman Old Style" w:hAnsi="Bookman Old Style" w:cs="Bookman Old Style"/>
          <w:sz w:val="18"/>
          <w:szCs w:val="18"/>
        </w:rPr>
        <w:t xml:space="preserve"> имущества</w:t>
      </w:r>
      <w:r w:rsidR="006C59CB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DA6EE4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6C59CB" w:rsidRPr="00F7560E">
        <w:rPr>
          <w:rFonts w:ascii="Bookman Old Style" w:hAnsi="Bookman Old Style" w:cs="Bookman Old Style"/>
          <w:sz w:val="18"/>
          <w:szCs w:val="18"/>
        </w:rPr>
        <w:t>в ООО «БИН Страхование».</w:t>
      </w:r>
    </w:p>
    <w:p w:rsidR="00D10F91" w:rsidRPr="00F7560E" w:rsidRDefault="00D10F91" w:rsidP="00E83841">
      <w:pPr>
        <w:ind w:left="-284" w:right="284" w:firstLine="284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33C24" w:rsidRPr="00F7560E" w:rsidRDefault="00333C24" w:rsidP="00B31F7C">
      <w:pPr>
        <w:ind w:right="284"/>
        <w:rPr>
          <w:rFonts w:ascii="Bookman Old Style" w:hAnsi="Bookman Old Style" w:cs="Bookman Old Style"/>
          <w:b/>
          <w:bCs/>
          <w:sz w:val="18"/>
          <w:szCs w:val="18"/>
        </w:rPr>
      </w:pP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>4.ОТВЕТСТВЕННОСТЬ СТОРОН.</w:t>
      </w:r>
    </w:p>
    <w:p w:rsidR="00F4626D" w:rsidRDefault="003223C4" w:rsidP="00B31F7C">
      <w:pPr>
        <w:ind w:right="284"/>
        <w:rPr>
          <w:rFonts w:ascii="Bookman Old Style" w:hAnsi="Bookman Old Style" w:cs="Bookman Old Style"/>
          <w:bCs/>
          <w:sz w:val="18"/>
          <w:szCs w:val="18"/>
          <w:u w:val="single"/>
        </w:rPr>
      </w:pPr>
      <w:r w:rsidRPr="00F7560E">
        <w:rPr>
          <w:rFonts w:ascii="Bookman Old Style" w:hAnsi="Bookman Old Style" w:cs="Bookman Old Style"/>
          <w:bCs/>
          <w:sz w:val="18"/>
          <w:szCs w:val="18"/>
          <w:u w:val="single"/>
        </w:rPr>
        <w:t xml:space="preserve">4.1. </w:t>
      </w:r>
      <w:r w:rsidR="00333C24" w:rsidRPr="00F7560E">
        <w:rPr>
          <w:rFonts w:ascii="Bookman Old Style" w:hAnsi="Bookman Old Style" w:cs="Bookman Old Style"/>
          <w:bCs/>
          <w:sz w:val="18"/>
          <w:szCs w:val="18"/>
          <w:u w:val="single"/>
        </w:rPr>
        <w:t>«Общество» несёт ответственность:</w:t>
      </w:r>
    </w:p>
    <w:p w:rsidR="00920DC9" w:rsidRPr="00F4626D" w:rsidRDefault="00333C24" w:rsidP="00B31F7C">
      <w:pPr>
        <w:ind w:right="284"/>
        <w:rPr>
          <w:rFonts w:ascii="Bookman Old Style" w:hAnsi="Bookman Old Style" w:cs="Bookman Old Style"/>
          <w:bCs/>
          <w:sz w:val="18"/>
          <w:szCs w:val="18"/>
          <w:u w:val="single"/>
        </w:rPr>
      </w:pPr>
      <w:r w:rsidRPr="00F7560E">
        <w:rPr>
          <w:rFonts w:ascii="Bookman Old Style" w:hAnsi="Bookman Old Style" w:cs="Bookman Old Style"/>
          <w:sz w:val="18"/>
          <w:szCs w:val="18"/>
        </w:rPr>
        <w:lastRenderedPageBreak/>
        <w:t>4.</w:t>
      </w:r>
      <w:r w:rsidR="003223C4" w:rsidRPr="00F7560E">
        <w:rPr>
          <w:rFonts w:ascii="Bookman Old Style" w:hAnsi="Bookman Old Style" w:cs="Bookman Old Style"/>
          <w:sz w:val="18"/>
          <w:szCs w:val="18"/>
        </w:rPr>
        <w:t>1</w:t>
      </w:r>
      <w:r w:rsidRPr="00F7560E">
        <w:rPr>
          <w:rFonts w:ascii="Bookman Old Style" w:hAnsi="Bookman Old Style" w:cs="Bookman Old Style"/>
          <w:sz w:val="18"/>
          <w:szCs w:val="18"/>
        </w:rPr>
        <w:t>.</w:t>
      </w:r>
      <w:r w:rsidR="003223C4" w:rsidRPr="00F7560E">
        <w:rPr>
          <w:rFonts w:ascii="Bookman Old Style" w:hAnsi="Bookman Old Style" w:cs="Bookman Old Style"/>
          <w:sz w:val="18"/>
          <w:szCs w:val="18"/>
        </w:rPr>
        <w:t xml:space="preserve">1.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«Общество несёт </w:t>
      </w:r>
      <w:r w:rsidR="00920DC9" w:rsidRPr="00F7560E">
        <w:rPr>
          <w:rFonts w:ascii="Bookman Old Style" w:hAnsi="Bookman Old Style" w:cs="Bookman Old Style"/>
          <w:sz w:val="18"/>
          <w:szCs w:val="18"/>
        </w:rPr>
        <w:t xml:space="preserve">материальную </w:t>
      </w:r>
      <w:r w:rsidRPr="00F7560E">
        <w:rPr>
          <w:rFonts w:ascii="Bookman Old Style" w:hAnsi="Bookman Old Style" w:cs="Bookman Old Style"/>
          <w:sz w:val="18"/>
          <w:szCs w:val="18"/>
        </w:rPr>
        <w:t>ответственность</w:t>
      </w:r>
      <w:r w:rsidR="00920DC9" w:rsidRPr="00F7560E">
        <w:rPr>
          <w:rFonts w:ascii="Bookman Old Style" w:hAnsi="Bookman Old Style" w:cs="Bookman Old Style"/>
          <w:sz w:val="18"/>
          <w:szCs w:val="18"/>
        </w:rPr>
        <w:t xml:space="preserve"> (далее по договору </w:t>
      </w:r>
      <w:r w:rsidR="00920DC9" w:rsidRPr="00F7560E">
        <w:rPr>
          <w:rFonts w:ascii="Bookman Old Style" w:hAnsi="Bookman Old Style" w:cs="Bookman Old Style"/>
          <w:b/>
          <w:sz w:val="18"/>
          <w:szCs w:val="18"/>
        </w:rPr>
        <w:t>«</w:t>
      </w:r>
      <w:r w:rsidR="00596F36" w:rsidRPr="00F7560E">
        <w:rPr>
          <w:rFonts w:ascii="Bookman Old Style" w:hAnsi="Bookman Old Style" w:cs="Bookman Old Style"/>
          <w:b/>
          <w:sz w:val="18"/>
          <w:szCs w:val="18"/>
        </w:rPr>
        <w:t xml:space="preserve">Материальная </w:t>
      </w:r>
      <w:r w:rsidR="00920DC9" w:rsidRPr="00F7560E">
        <w:rPr>
          <w:rFonts w:ascii="Bookman Old Style" w:hAnsi="Bookman Old Style" w:cs="Bookman Old Style"/>
          <w:b/>
          <w:sz w:val="18"/>
          <w:szCs w:val="18"/>
        </w:rPr>
        <w:t>ответственность»</w:t>
      </w:r>
      <w:r w:rsidR="00920DC9" w:rsidRPr="00F7560E">
        <w:rPr>
          <w:rFonts w:ascii="Bookman Old Style" w:hAnsi="Bookman Old Style" w:cs="Bookman Old Style"/>
          <w:sz w:val="18"/>
          <w:szCs w:val="18"/>
        </w:rPr>
        <w:t>)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за ущерб, причинённый </w:t>
      </w:r>
      <w:r w:rsidR="003223C4" w:rsidRPr="00F7560E">
        <w:rPr>
          <w:rFonts w:ascii="Bookman Old Style" w:hAnsi="Bookman Old Style" w:cs="Bookman Old Style"/>
          <w:sz w:val="18"/>
          <w:szCs w:val="18"/>
        </w:rPr>
        <w:t xml:space="preserve">имуществу Клиента на охраняемом «Объекте»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в результате не </w:t>
      </w:r>
      <w:r w:rsidR="003223C4" w:rsidRPr="00F7560E">
        <w:rPr>
          <w:rFonts w:ascii="Bookman Old Style" w:hAnsi="Bookman Old Style" w:cs="Bookman Old Style"/>
          <w:sz w:val="18"/>
          <w:szCs w:val="18"/>
        </w:rPr>
        <w:t xml:space="preserve">исполнения или не </w:t>
      </w:r>
      <w:r w:rsidRPr="00F7560E">
        <w:rPr>
          <w:rFonts w:ascii="Bookman Old Style" w:hAnsi="Bookman Old Style" w:cs="Bookman Old Style"/>
          <w:sz w:val="18"/>
          <w:szCs w:val="18"/>
        </w:rPr>
        <w:t>надлежаще</w:t>
      </w:r>
      <w:r w:rsidR="003223C4" w:rsidRPr="00F7560E">
        <w:rPr>
          <w:rFonts w:ascii="Bookman Old Style" w:hAnsi="Bookman Old Style" w:cs="Bookman Old Style"/>
          <w:sz w:val="18"/>
          <w:szCs w:val="18"/>
        </w:rPr>
        <w:t>го исполнения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3223C4" w:rsidRPr="00F7560E">
        <w:rPr>
          <w:rFonts w:ascii="Bookman Old Style" w:hAnsi="Bookman Old Style" w:cs="Bookman Old Style"/>
          <w:sz w:val="18"/>
          <w:szCs w:val="18"/>
        </w:rPr>
        <w:t>своих обязанностей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. </w:t>
      </w:r>
    </w:p>
    <w:p w:rsidR="00333C24" w:rsidRPr="00F7560E" w:rsidRDefault="00920DC9" w:rsidP="00B31F7C">
      <w:pPr>
        <w:ind w:right="284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b/>
          <w:sz w:val="18"/>
          <w:szCs w:val="18"/>
        </w:rPr>
        <w:t xml:space="preserve">    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Настоящим Договором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 xml:space="preserve">, 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Материальная ответственность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«Общества» устанавливается 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в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размере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,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не превышающем </w:t>
      </w:r>
      <w:r w:rsidR="00596F36" w:rsidRPr="00F7560E">
        <w:rPr>
          <w:rFonts w:ascii="Bookman Old Style" w:hAnsi="Bookman Old Style" w:cs="Bookman Old Style"/>
          <w:sz w:val="18"/>
          <w:szCs w:val="18"/>
        </w:rPr>
        <w:t xml:space="preserve">50 </w:t>
      </w:r>
      <w:r w:rsidR="004765C2" w:rsidRPr="00F7560E">
        <w:rPr>
          <w:rFonts w:ascii="Bookman Old Style" w:hAnsi="Bookman Old Style" w:cs="Bookman Old Style"/>
          <w:sz w:val="18"/>
          <w:szCs w:val="18"/>
        </w:rPr>
        <w:t>000 (пятьдесят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 xml:space="preserve"> тысяч) рублей.   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4.</w:t>
      </w:r>
      <w:r w:rsidR="003223C4" w:rsidRPr="00F7560E">
        <w:rPr>
          <w:rFonts w:ascii="Bookman Old Style" w:hAnsi="Bookman Old Style" w:cs="Bookman Old Style"/>
          <w:sz w:val="18"/>
          <w:szCs w:val="18"/>
        </w:rPr>
        <w:t>1.2</w:t>
      </w:r>
      <w:r w:rsidRPr="00F7560E">
        <w:rPr>
          <w:rFonts w:ascii="Bookman Old Style" w:hAnsi="Bookman Old Style" w:cs="Bookman Old Style"/>
          <w:sz w:val="18"/>
          <w:szCs w:val="18"/>
        </w:rPr>
        <w:t>. Общество освобождается от ответственности в следующих случаях:</w:t>
      </w:r>
    </w:p>
    <w:p w:rsidR="003223C4" w:rsidRPr="00F7560E" w:rsidRDefault="003223C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- 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невыполнения “Клиентом” </w:t>
      </w:r>
      <w:r w:rsidRPr="00F7560E">
        <w:rPr>
          <w:rFonts w:ascii="Bookman Old Style" w:hAnsi="Bookman Old Style" w:cs="Bookman Old Style"/>
          <w:sz w:val="18"/>
          <w:szCs w:val="18"/>
        </w:rPr>
        <w:t>условий оказания услуги, описанной в Приложение № 3;</w:t>
      </w:r>
    </w:p>
    <w:p w:rsidR="00333C24" w:rsidRPr="00F7560E" w:rsidRDefault="003223C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- 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за кражу денежных средств, ювелирных изделий и ценных бумаг, не помещён</w:t>
      </w:r>
      <w:r w:rsidR="00EA1404" w:rsidRPr="00F7560E">
        <w:rPr>
          <w:rFonts w:ascii="Bookman Old Style" w:hAnsi="Bookman Old Style" w:cs="Bookman Old Style"/>
          <w:sz w:val="18"/>
          <w:szCs w:val="18"/>
        </w:rPr>
        <w:t xml:space="preserve">ные в соответствующие хранилища, 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оборудованные </w:t>
      </w:r>
      <w:r w:rsidR="00EA1404" w:rsidRPr="00F7560E">
        <w:rPr>
          <w:rFonts w:ascii="Bookman Old Style" w:hAnsi="Bookman Old Style" w:cs="Bookman Old Style"/>
          <w:sz w:val="18"/>
          <w:szCs w:val="18"/>
        </w:rPr>
        <w:t xml:space="preserve">охранной сигнализацией 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с выводом сигнала тревоги на «Пульт»</w:t>
      </w:r>
      <w:r w:rsidR="00EA1404" w:rsidRPr="00F7560E">
        <w:rPr>
          <w:rFonts w:ascii="Bookman Old Style" w:hAnsi="Bookman Old Style" w:cs="Bookman Old Style"/>
          <w:sz w:val="18"/>
          <w:szCs w:val="18"/>
        </w:rPr>
        <w:t>;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- </w:t>
      </w:r>
      <w:r w:rsidR="00EA1404" w:rsidRPr="00F7560E">
        <w:rPr>
          <w:rFonts w:ascii="Bookman Old Style" w:hAnsi="Bookman Old Style" w:cs="Bookman Old Style"/>
          <w:sz w:val="18"/>
          <w:szCs w:val="18"/>
        </w:rPr>
        <w:t xml:space="preserve">причинение ущерба связано с не сдачей Клиентом </w:t>
      </w:r>
      <w:r w:rsidRPr="00F7560E">
        <w:rPr>
          <w:rFonts w:ascii="Bookman Old Style" w:hAnsi="Bookman Old Style" w:cs="Bookman Old Style"/>
          <w:sz w:val="18"/>
          <w:szCs w:val="18"/>
        </w:rPr>
        <w:t>Объекта под охрану</w:t>
      </w:r>
      <w:r w:rsidR="00EA1404" w:rsidRPr="00F7560E">
        <w:rPr>
          <w:rFonts w:ascii="Bookman Old Style" w:hAnsi="Bookman Old Style" w:cs="Bookman Old Style"/>
          <w:sz w:val="18"/>
          <w:szCs w:val="18"/>
        </w:rPr>
        <w:t>;</w:t>
      </w:r>
    </w:p>
    <w:p w:rsidR="00333C24" w:rsidRPr="00F7560E" w:rsidRDefault="00EA140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- причинение ущерба связано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 с отказом пр</w:t>
      </w:r>
      <w:r w:rsidR="00596F36" w:rsidRPr="00F7560E">
        <w:rPr>
          <w:rFonts w:ascii="Bookman Old Style" w:hAnsi="Bookman Old Style" w:cs="Bookman Old Style"/>
          <w:sz w:val="18"/>
          <w:szCs w:val="18"/>
        </w:rPr>
        <w:t>едставителя Клиент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» выехать на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охраняемый «Объек</w:t>
      </w:r>
      <w:r w:rsidR="00596F36" w:rsidRPr="00F7560E">
        <w:rPr>
          <w:rFonts w:ascii="Bookman Old Style" w:hAnsi="Bookman Old Style" w:cs="Bookman Old Style"/>
          <w:sz w:val="18"/>
          <w:szCs w:val="18"/>
        </w:rPr>
        <w:t>т» с целью выяснения Обществом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причины срабатывания средств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сигнализации, либ</w:t>
      </w:r>
      <w:r w:rsidR="00EA1404" w:rsidRPr="00F7560E">
        <w:rPr>
          <w:rFonts w:ascii="Bookman Old Style" w:hAnsi="Bookman Old Style" w:cs="Bookman Old Style"/>
          <w:sz w:val="18"/>
          <w:szCs w:val="18"/>
        </w:rPr>
        <w:t>о не взятия объекта под охрану на Пульт;</w:t>
      </w:r>
    </w:p>
    <w:p w:rsidR="00EA1404" w:rsidRPr="00F7560E" w:rsidRDefault="00EA140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- проникновение на Объект совершено через места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,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не оборудованные Комплексом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;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33C24" w:rsidRPr="00F7560E" w:rsidRDefault="00EA140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-  ущерб причинён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 преступником внутри охраняемого помещения, если он проник в это помещение до его постановки на охрану.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 - за ущ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ерб от повреждения ограждающих Объект конструкций: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дверей</w:t>
      </w:r>
      <w:r w:rsidRPr="00F7560E">
        <w:rPr>
          <w:rFonts w:ascii="Bookman Old Style" w:hAnsi="Bookman Old Style" w:cs="Bookman Old Style"/>
          <w:sz w:val="18"/>
          <w:szCs w:val="18"/>
        </w:rPr>
        <w:t>, окон</w:t>
      </w:r>
      <w:r w:rsidR="005875C6" w:rsidRPr="00F7560E">
        <w:rPr>
          <w:rFonts w:ascii="Bookman Old Style" w:hAnsi="Bookman Old Style" w:cs="Bookman Old Style"/>
          <w:sz w:val="18"/>
          <w:szCs w:val="18"/>
        </w:rPr>
        <w:t>, решеток</w:t>
      </w:r>
      <w:r w:rsidR="009B2C0F">
        <w:rPr>
          <w:rFonts w:ascii="Bookman Old Style" w:hAnsi="Bookman Old Style" w:cs="Bookman Old Style"/>
          <w:sz w:val="18"/>
          <w:szCs w:val="18"/>
        </w:rPr>
        <w:t>,</w:t>
      </w:r>
      <w:r w:rsidR="009B2C0F" w:rsidRPr="009B2C0F">
        <w:rPr>
          <w:rFonts w:ascii="Bookman Old Style" w:hAnsi="Bookman Old Style" w:cs="Bookman Old Style"/>
          <w:sz w:val="18"/>
          <w:szCs w:val="18"/>
        </w:rPr>
        <w:t xml:space="preserve"> </w:t>
      </w:r>
      <w:r w:rsidR="009B2C0F">
        <w:rPr>
          <w:rFonts w:ascii="Bookman Old Style" w:hAnsi="Bookman Old Style" w:cs="Bookman Old Style"/>
          <w:sz w:val="18"/>
          <w:szCs w:val="18"/>
        </w:rPr>
        <w:t>витрин, в том числе сейфов, предназначенных для хранения материальных ценностей и денежных средств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и т.п.</w:t>
      </w:r>
    </w:p>
    <w:p w:rsidR="005875C6" w:rsidRPr="00F7560E" w:rsidRDefault="005875C6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 - если ущерб причинен до прибытия МГО, но время прибытия не превысило время, указанное в Приложении № 1.</w:t>
      </w:r>
    </w:p>
    <w:p w:rsidR="005875C6" w:rsidRPr="00F7560E" w:rsidRDefault="005875C6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   4.1.3. Для возмещения ущерба Клиент должен в течении 10 (десяти) рабочих дней после вынесения постановления о возбуждении (отказе в возбуждении) уголовного дела направить Обществу 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 xml:space="preserve">заявление о возмещении ущерба, </w:t>
      </w:r>
      <w:r w:rsidRPr="00F7560E">
        <w:rPr>
          <w:rFonts w:ascii="Bookman Old Style" w:hAnsi="Bookman Old Style" w:cs="Bookman Old Style"/>
          <w:sz w:val="18"/>
          <w:szCs w:val="18"/>
        </w:rPr>
        <w:t>копи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>ю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постановления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 xml:space="preserve"> о возбуждении (отказе) уголовного дела с обязательным перечнем похищенного имущества. Заявление рассматривается обществом не более 30 календарных дней. Если есть достаточно оснований полагать, что общество не выполнило свои обязательства, выплата ущерба Клиенту производится в течении 10 (десяти) рабочих дней с момента принятия такого решения. </w:t>
      </w:r>
    </w:p>
    <w:p w:rsidR="00333C24" w:rsidRPr="00F7560E" w:rsidRDefault="00BB7E2B" w:rsidP="00B31F7C">
      <w:pPr>
        <w:rPr>
          <w:rFonts w:ascii="Bookman Old Style" w:hAnsi="Bookman Old Style" w:cs="Bookman Old Style"/>
          <w:sz w:val="18"/>
          <w:szCs w:val="18"/>
          <w:u w:val="single"/>
        </w:rPr>
      </w:pPr>
      <w:r w:rsidRPr="00F7560E">
        <w:rPr>
          <w:rFonts w:ascii="Bookman Old Style" w:hAnsi="Bookman Old Style" w:cs="Bookman Old Style"/>
          <w:sz w:val="18"/>
          <w:szCs w:val="18"/>
          <w:u w:val="single"/>
        </w:rPr>
        <w:t>4.2. Клиент несёт ответственность:</w:t>
      </w:r>
    </w:p>
    <w:p w:rsidR="00BB7E2B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4.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>2</w:t>
      </w:r>
      <w:r w:rsidRPr="00F7560E">
        <w:rPr>
          <w:rFonts w:ascii="Bookman Old Style" w:hAnsi="Bookman Old Style" w:cs="Bookman Old Style"/>
          <w:sz w:val="18"/>
          <w:szCs w:val="18"/>
        </w:rPr>
        <w:t>.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>1.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В случае неправильных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>Клиента</w:t>
      </w:r>
      <w:r w:rsidRPr="00F7560E">
        <w:rPr>
          <w:rFonts w:ascii="Bookman Old Style" w:hAnsi="Bookman Old Style" w:cs="Bookman Old Style"/>
          <w:sz w:val="18"/>
          <w:szCs w:val="18"/>
        </w:rPr>
        <w:t>, приведших к срабатыванию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 xml:space="preserve"> Комплекса,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повлекшему прибытие 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>«</w:t>
      </w:r>
      <w:r w:rsidRPr="00F7560E">
        <w:rPr>
          <w:rFonts w:ascii="Bookman Old Style" w:hAnsi="Bookman Old Style" w:cs="Bookman Old Style"/>
          <w:sz w:val="18"/>
          <w:szCs w:val="18"/>
        </w:rPr>
        <w:t>МГО</w:t>
      </w:r>
      <w:r w:rsidR="00596F36" w:rsidRPr="00F7560E">
        <w:rPr>
          <w:rFonts w:ascii="Bookman Old Style" w:hAnsi="Bookman Old Style" w:cs="Bookman Old Style"/>
          <w:sz w:val="18"/>
          <w:szCs w:val="18"/>
        </w:rPr>
        <w:t xml:space="preserve">» без угрозы для Клиента, 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 xml:space="preserve">Общество </w:t>
      </w:r>
      <w:r w:rsidR="007E1312" w:rsidRPr="00F7560E">
        <w:rPr>
          <w:rFonts w:ascii="Bookman Old Style" w:hAnsi="Bookman Old Style" w:cs="Bookman Old Style"/>
          <w:sz w:val="18"/>
          <w:szCs w:val="18"/>
          <w:u w:val="single"/>
        </w:rPr>
        <w:t>вправе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 xml:space="preserve">потребовать от </w:t>
      </w:r>
      <w:r w:rsidRPr="00F7560E">
        <w:rPr>
          <w:rFonts w:ascii="Bookman Old Style" w:hAnsi="Bookman Old Style" w:cs="Bookman Old Style"/>
          <w:sz w:val="18"/>
          <w:szCs w:val="18"/>
        </w:rPr>
        <w:t>Клие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>нта</w:t>
      </w:r>
      <w:r w:rsidR="00F5378B" w:rsidRPr="00F7560E">
        <w:rPr>
          <w:rFonts w:ascii="Bookman Old Style" w:hAnsi="Bookman Old Style" w:cs="Bookman Old Style"/>
          <w:sz w:val="18"/>
          <w:szCs w:val="18"/>
        </w:rPr>
        <w:t xml:space="preserve"> выплатить </w:t>
      </w:r>
      <w:r w:rsidR="00F5378B" w:rsidRPr="00F7560E">
        <w:rPr>
          <w:rFonts w:ascii="Bookman Old Style" w:hAnsi="Bookman Old Style" w:cs="Bookman Old Style"/>
          <w:b/>
          <w:sz w:val="18"/>
          <w:szCs w:val="18"/>
        </w:rPr>
        <w:t xml:space="preserve">штраф </w:t>
      </w:r>
      <w:r w:rsidR="007E1312" w:rsidRPr="00F7560E">
        <w:rPr>
          <w:rFonts w:ascii="Bookman Old Style" w:hAnsi="Bookman Old Style" w:cs="Bookman Old Style"/>
          <w:b/>
          <w:sz w:val="18"/>
          <w:szCs w:val="18"/>
        </w:rPr>
        <w:t>за ложный вызов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F5378B" w:rsidRPr="00F7560E">
        <w:rPr>
          <w:rFonts w:ascii="Bookman Old Style" w:hAnsi="Bookman Old Style" w:cs="Bookman Old Style"/>
          <w:sz w:val="18"/>
          <w:szCs w:val="18"/>
        </w:rPr>
        <w:t>в размере 5</w:t>
      </w:r>
      <w:r w:rsidR="00BB7E2B" w:rsidRPr="00F7560E">
        <w:rPr>
          <w:rFonts w:ascii="Bookman Old Style" w:hAnsi="Bookman Old Style" w:cs="Bookman Old Style"/>
          <w:sz w:val="18"/>
          <w:szCs w:val="18"/>
        </w:rPr>
        <w:t xml:space="preserve">00 рублей. </w:t>
      </w:r>
    </w:p>
    <w:p w:rsidR="00BB7E2B" w:rsidRPr="00F7560E" w:rsidRDefault="00BB7E2B" w:rsidP="00B31F7C">
      <w:pPr>
        <w:ind w:right="284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4.2.2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.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Клиент должен возместить Обществу ущерб, причиненный нецелевым использованием </w:t>
      </w:r>
      <w:r w:rsidRPr="00F7560E">
        <w:rPr>
          <w:rFonts w:ascii="Bookman Old Style" w:hAnsi="Bookman Old Style" w:cs="Bookman Old Style"/>
          <w:sz w:val="18"/>
          <w:szCs w:val="18"/>
          <w:lang w:val="en-US"/>
        </w:rPr>
        <w:t>SIM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карты предоставленной Обществом для обеспечения передачи сигналов от Комплекса на Пульт по каналам </w:t>
      </w:r>
      <w:r w:rsidRPr="00F7560E">
        <w:rPr>
          <w:rFonts w:ascii="Bookman Old Style" w:hAnsi="Bookman Old Style" w:cs="Bookman Old Style"/>
          <w:sz w:val="18"/>
          <w:szCs w:val="18"/>
          <w:lang w:val="en-US"/>
        </w:rPr>
        <w:t>GSM</w:t>
      </w:r>
      <w:r w:rsidRPr="00F7560E">
        <w:rPr>
          <w:rFonts w:ascii="Bookman Old Style" w:hAnsi="Bookman Old Style" w:cs="Bookman Old Style"/>
          <w:sz w:val="18"/>
          <w:szCs w:val="18"/>
        </w:rPr>
        <w:t>-связи.</w:t>
      </w:r>
    </w:p>
    <w:p w:rsidR="00333C24" w:rsidRPr="00F7560E" w:rsidRDefault="00D11D0B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4.3. Стороны не несут ответственности по 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Договору, в случае если причиной неисполнения их обязательств, стали факторы непреодолимой силы (форс-мажор).</w:t>
      </w:r>
    </w:p>
    <w:p w:rsidR="00333C24" w:rsidRPr="00F7560E" w:rsidRDefault="00FF133A" w:rsidP="00B31F7C">
      <w:pPr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-278.05pt;margin-top:23.6pt;width:223.2pt;height:6.8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" strokecolor="white">
            <v:textbox>
              <w:txbxContent>
                <w:p w:rsidR="005533A1" w:rsidRDefault="005533A1" w:rsidP="00333C24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333C24" w:rsidRPr="00F7560E">
        <w:rPr>
          <w:rFonts w:ascii="Bookman Old Style" w:hAnsi="Bookman Old Style" w:cs="Bookman Old Style"/>
          <w:sz w:val="18"/>
          <w:szCs w:val="18"/>
        </w:rPr>
        <w:t>4.</w:t>
      </w:r>
      <w:r w:rsidR="00D11D0B" w:rsidRPr="00F7560E">
        <w:rPr>
          <w:rFonts w:ascii="Bookman Old Style" w:hAnsi="Bookman Old Style" w:cs="Bookman Old Style"/>
          <w:sz w:val="18"/>
          <w:szCs w:val="18"/>
        </w:rPr>
        <w:t>4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. Во всех остальных случаях, стороны несут ответственность в рамках действующего законодательства  Российской Федерации.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33C24" w:rsidRPr="00F7560E" w:rsidRDefault="00333C24" w:rsidP="00B31F7C">
      <w:pPr>
        <w:rPr>
          <w:rFonts w:ascii="Bookman Old Style" w:hAnsi="Bookman Old Style" w:cs="Bookman Old Style"/>
          <w:b/>
          <w:bCs/>
          <w:sz w:val="18"/>
          <w:szCs w:val="18"/>
        </w:rPr>
      </w:pP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 5. РАСЧЕТЫ И ПОРЯДОК ОПЛАТЫ.</w:t>
      </w:r>
    </w:p>
    <w:p w:rsidR="00D10F91" w:rsidRPr="00F7560E" w:rsidRDefault="00333C24" w:rsidP="00F4626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5.1. За выполнение услуг, у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>казанных в настоящем Договоре, «Клиент» выплачивает «Обществу»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ежемесячно, но </w:t>
      </w:r>
      <w:r w:rsidRPr="00F7560E">
        <w:rPr>
          <w:rFonts w:ascii="Bookman Old Style" w:hAnsi="Bookman Old Style" w:cs="Bookman Old Style"/>
          <w:b/>
          <w:sz w:val="18"/>
          <w:szCs w:val="18"/>
        </w:rPr>
        <w:t>не позднее 10 числа текущего месяца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4C550C" w:rsidRPr="00F7560E">
        <w:rPr>
          <w:rFonts w:ascii="Bookman Old Style" w:hAnsi="Bookman Old Style" w:cs="Bookman Old Style"/>
          <w:sz w:val="18"/>
          <w:szCs w:val="18"/>
        </w:rPr>
        <w:t xml:space="preserve">абонентскую плату определённую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в </w:t>
      </w:r>
      <w:r w:rsidR="00F5378B" w:rsidRPr="00F7560E">
        <w:rPr>
          <w:rFonts w:ascii="Bookman Old Style" w:hAnsi="Bookman Old Style" w:cs="Bookman Old Style"/>
          <w:sz w:val="18"/>
          <w:szCs w:val="18"/>
        </w:rPr>
        <w:t xml:space="preserve">Приложение № </w:t>
      </w:r>
      <w:r w:rsidR="00D11D0B" w:rsidRPr="00F7560E">
        <w:rPr>
          <w:rFonts w:ascii="Bookman Old Style" w:hAnsi="Bookman Old Style" w:cs="Bookman Old Style"/>
          <w:sz w:val="18"/>
          <w:szCs w:val="18"/>
        </w:rPr>
        <w:t>1</w:t>
      </w:r>
      <w:r w:rsidR="004C550C" w:rsidRPr="00F7560E">
        <w:rPr>
          <w:rFonts w:ascii="Bookman Old Style" w:hAnsi="Bookman Old Style" w:cs="Bookman Old Style"/>
          <w:sz w:val="18"/>
          <w:szCs w:val="18"/>
        </w:rPr>
        <w:t>, при этом размер оплаты за неполный месяц определяется как сумма ежемесячного платеже разделенная на количество дней в месяце и умноженная на количество дней фактического оказания услуги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>.</w:t>
      </w:r>
      <w:r w:rsidR="00EA040A" w:rsidRPr="00F7560E">
        <w:rPr>
          <w:rFonts w:ascii="Bookman Old Style" w:hAnsi="Bookman Old Style" w:cs="Bookman Old Style"/>
          <w:sz w:val="18"/>
          <w:szCs w:val="18"/>
        </w:rPr>
        <w:t xml:space="preserve"> Абонентская плата начисляется в рублях РФ и НДС не облагается.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 xml:space="preserve">   </w:t>
      </w:r>
    </w:p>
    <w:p w:rsidR="00333C24" w:rsidRPr="00F7560E" w:rsidRDefault="00333C24" w:rsidP="00F4626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5.2. В случае нарушения сроков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>,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указанных в п.5.1 настоящего Договора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>,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более чем </w:t>
      </w:r>
      <w:r w:rsidR="000071FC" w:rsidRPr="00F7560E">
        <w:rPr>
          <w:rFonts w:ascii="Bookman Old Style" w:hAnsi="Bookman Old Style" w:cs="Bookman Old Style"/>
          <w:sz w:val="18"/>
          <w:szCs w:val="18"/>
        </w:rPr>
        <w:t xml:space="preserve">на </w:t>
      </w:r>
      <w:r w:rsidR="00596F36" w:rsidRPr="00F7560E">
        <w:rPr>
          <w:rFonts w:ascii="Bookman Old Style" w:hAnsi="Bookman Old Style" w:cs="Bookman Old Style"/>
          <w:sz w:val="18"/>
          <w:szCs w:val="18"/>
        </w:rPr>
        <w:t>10 (</w:t>
      </w:r>
      <w:r w:rsidR="000071FC" w:rsidRPr="00F7560E">
        <w:rPr>
          <w:rFonts w:ascii="Bookman Old Style" w:hAnsi="Bookman Old Style" w:cs="Bookman Old Style"/>
          <w:sz w:val="18"/>
          <w:szCs w:val="18"/>
        </w:rPr>
        <w:t>десять</w:t>
      </w:r>
      <w:r w:rsidR="00596F36" w:rsidRPr="00F7560E">
        <w:rPr>
          <w:rFonts w:ascii="Bookman Old Style" w:hAnsi="Bookman Old Style" w:cs="Bookman Old Style"/>
          <w:sz w:val="18"/>
          <w:szCs w:val="18"/>
        </w:rPr>
        <w:t>)</w:t>
      </w:r>
      <w:r w:rsidR="004C550C" w:rsidRPr="00F7560E">
        <w:rPr>
          <w:rFonts w:ascii="Bookman Old Style" w:hAnsi="Bookman Old Style" w:cs="Bookman Old Style"/>
          <w:sz w:val="18"/>
          <w:szCs w:val="18"/>
        </w:rPr>
        <w:t xml:space="preserve"> банковских дней,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Общество имеет право взыскать с Клиента проценты   за пользование чужими денежными средствами (ст. 395 ГК.РФ), от неоплаченной суммы за весь период просрочки оплаты. </w:t>
      </w:r>
    </w:p>
    <w:p w:rsidR="00333C24" w:rsidRPr="00F7560E" w:rsidRDefault="00BD1DBF" w:rsidP="00F4626D">
      <w:pPr>
        <w:jc w:val="both"/>
        <w:rPr>
          <w:rFonts w:ascii="Bookman Old Style" w:hAnsi="Bookman Old Style" w:cs="Bookman Old Style"/>
          <w:color w:val="00B050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5.</w:t>
      </w:r>
      <w:r w:rsidR="00EA040A" w:rsidRPr="00F7560E">
        <w:rPr>
          <w:rFonts w:ascii="Bookman Old Style" w:hAnsi="Bookman Old Style" w:cs="Bookman Old Style"/>
          <w:sz w:val="18"/>
          <w:szCs w:val="18"/>
        </w:rPr>
        <w:t>3</w:t>
      </w:r>
      <w:r w:rsidRPr="00F7560E">
        <w:rPr>
          <w:rFonts w:ascii="Bookman Old Style" w:hAnsi="Bookman Old Style" w:cs="Bookman Old Style"/>
          <w:sz w:val="18"/>
          <w:szCs w:val="18"/>
        </w:rPr>
        <w:t>.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В случае</w:t>
      </w:r>
      <w:r w:rsidR="004765C2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596F36" w:rsidRPr="00F7560E">
        <w:rPr>
          <w:rFonts w:ascii="Bookman Old Style" w:hAnsi="Bookman Old Style" w:cs="Bookman Old Style"/>
          <w:sz w:val="18"/>
          <w:szCs w:val="18"/>
        </w:rPr>
        <w:t>задержки в</w:t>
      </w:r>
      <w:r w:rsidR="00583EB7" w:rsidRPr="00F7560E">
        <w:rPr>
          <w:rFonts w:ascii="Bookman Old Style" w:hAnsi="Bookman Old Style" w:cs="Bookman Old Style"/>
          <w:sz w:val="18"/>
          <w:szCs w:val="18"/>
        </w:rPr>
        <w:t xml:space="preserve">несения </w:t>
      </w:r>
      <w:r w:rsidR="004765C2" w:rsidRPr="00F7560E">
        <w:rPr>
          <w:rFonts w:ascii="Bookman Old Style" w:hAnsi="Bookman Old Style" w:cs="Bookman Old Style"/>
          <w:sz w:val="18"/>
          <w:szCs w:val="18"/>
        </w:rPr>
        <w:t>«Клиентом»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="00583EB7" w:rsidRPr="00F7560E">
        <w:rPr>
          <w:rFonts w:ascii="Bookman Old Style" w:hAnsi="Bookman Old Style" w:cs="Bookman Old Style"/>
          <w:sz w:val="18"/>
          <w:szCs w:val="18"/>
        </w:rPr>
        <w:t>абонентской платы за охранные услуги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, в </w:t>
      </w:r>
      <w:r w:rsidR="00583EB7" w:rsidRPr="00F7560E">
        <w:rPr>
          <w:rFonts w:ascii="Bookman Old Style" w:hAnsi="Bookman Old Style" w:cs="Bookman Old Style"/>
          <w:sz w:val="18"/>
          <w:szCs w:val="18"/>
        </w:rPr>
        <w:t xml:space="preserve">сроки указанные в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п. 5.1 Договора, Общество </w:t>
      </w:r>
      <w:r w:rsidR="00583EB7" w:rsidRPr="00F7560E">
        <w:rPr>
          <w:rFonts w:ascii="Bookman Old Style" w:hAnsi="Bookman Old Style" w:cs="Bookman Old Style"/>
          <w:sz w:val="18"/>
          <w:szCs w:val="18"/>
        </w:rPr>
        <w:t>вправе приостановить, а затем и расторгнуть действие Договора в соответствии с п.</w:t>
      </w:r>
      <w:r w:rsidR="007932AB">
        <w:rPr>
          <w:rFonts w:ascii="Bookman Old Style" w:hAnsi="Bookman Old Style" w:cs="Bookman Old Style"/>
          <w:sz w:val="18"/>
          <w:szCs w:val="18"/>
        </w:rPr>
        <w:t xml:space="preserve"> </w:t>
      </w:r>
      <w:r w:rsidR="00583EB7" w:rsidRPr="00F7560E">
        <w:rPr>
          <w:rFonts w:ascii="Bookman Old Style" w:hAnsi="Bookman Old Style" w:cs="Bookman Old Style"/>
          <w:sz w:val="18"/>
          <w:szCs w:val="18"/>
        </w:rPr>
        <w:t>п. 3.3.2. и 3.3.3.</w:t>
      </w:r>
      <w:r w:rsidR="00583EB7" w:rsidRPr="00F7560E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</w:p>
    <w:p w:rsidR="00333C24" w:rsidRPr="00F7560E" w:rsidRDefault="00333C24" w:rsidP="00F4626D">
      <w:pPr>
        <w:jc w:val="both"/>
        <w:rPr>
          <w:rFonts w:ascii="Bookman Old Style" w:hAnsi="Bookman Old Style" w:cs="Bookman Old Style"/>
          <w:sz w:val="18"/>
          <w:szCs w:val="18"/>
        </w:rPr>
      </w:pPr>
    </w:p>
    <w:p w:rsidR="00333C24" w:rsidRPr="00F7560E" w:rsidRDefault="00333C24" w:rsidP="00F4626D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>6.  ФОРС-МАЖОР.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6.1.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 xml:space="preserve"> «</w:t>
      </w:r>
      <w:r w:rsidRPr="00F7560E">
        <w:rPr>
          <w:rFonts w:ascii="Bookman Old Style" w:hAnsi="Bookman Old Style" w:cs="Bookman Old Style"/>
          <w:sz w:val="18"/>
          <w:szCs w:val="18"/>
        </w:rPr>
        <w:t>Стороны</w:t>
      </w:r>
      <w:r w:rsidR="00BD1DBF" w:rsidRPr="00F7560E">
        <w:rPr>
          <w:rFonts w:ascii="Bookman Old Style" w:hAnsi="Bookman Old Style" w:cs="Bookman Old Style"/>
          <w:sz w:val="18"/>
          <w:szCs w:val="18"/>
        </w:rPr>
        <w:t>»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не несут ответственности за неисполнение или ненадлежащее исполнение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своих обязательств по настоящему Договору вследствие действия обстоятельств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непреодолимой силы при условии, что эти обстоятельства непосредственно повлекли за</w:t>
      </w:r>
    </w:p>
    <w:p w:rsidR="00333C24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собой невозможность надлежащего исполнения указанных в Договоре обязательств.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6.2.</w:t>
      </w:r>
      <w:r w:rsidR="00BC37FD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Pr="00F7560E">
        <w:rPr>
          <w:rFonts w:ascii="Bookman Old Style" w:hAnsi="Bookman Old Style" w:cs="Bookman Old Style"/>
          <w:sz w:val="18"/>
          <w:szCs w:val="18"/>
        </w:rPr>
        <w:t>Под непреодолимой силой понимаются чрезвычайные и непредотвратимые при данных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условиях обстоятельства, то есть те, которые не существовали во время подписания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настоящего Договора, возникли помимо воли и желания сторон и которые нельзя было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предвидеть или избежать, а именно: объявленная или фактическая война, гражданские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волнения, забастовки, экономическая или военная блокада, эмбарго, эпидемии,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промышленные аварии, землетрясения, наводнения, заносы, пожары и другие</w:t>
      </w:r>
    </w:p>
    <w:p w:rsidR="00333C24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стихийные бедствия и катастрофы.</w:t>
      </w:r>
    </w:p>
    <w:p w:rsidR="00F5378B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6.3.</w:t>
      </w:r>
      <w:r w:rsidR="00BC37FD" w:rsidRPr="00F7560E">
        <w:rPr>
          <w:rFonts w:ascii="Bookman Old Style" w:hAnsi="Bookman Old Style" w:cs="Bookman Old Style"/>
          <w:sz w:val="18"/>
          <w:szCs w:val="18"/>
        </w:rPr>
        <w:t xml:space="preserve"> </w:t>
      </w:r>
      <w:r w:rsidRPr="00F7560E">
        <w:rPr>
          <w:rFonts w:ascii="Bookman Old Style" w:hAnsi="Bookman Old Style" w:cs="Bookman Old Style"/>
          <w:sz w:val="18"/>
          <w:szCs w:val="18"/>
        </w:rPr>
        <w:t>К обстоятельствам непреодолимой силы, вызвавшим сбои в работе или выход из строя</w:t>
      </w:r>
    </w:p>
    <w:p w:rsidR="00333C24" w:rsidRPr="00F7560E" w:rsidRDefault="00333C24" w:rsidP="00F4626D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средств связи и вспомогательных средств, 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 xml:space="preserve">в настоящем договоре </w:t>
      </w:r>
      <w:r w:rsidRPr="00F7560E">
        <w:rPr>
          <w:rFonts w:ascii="Bookman Old Style" w:hAnsi="Bookman Old Style" w:cs="Bookman Old Style"/>
          <w:sz w:val="18"/>
          <w:szCs w:val="18"/>
        </w:rPr>
        <w:t>относятся также:</w:t>
      </w:r>
    </w:p>
    <w:p w:rsidR="00F5378B" w:rsidRPr="00F7560E" w:rsidRDefault="00333C24" w:rsidP="00F4626D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- длительные радиопомехи, </w:t>
      </w:r>
      <w:r w:rsidR="0001307F" w:rsidRPr="00F7560E">
        <w:rPr>
          <w:rFonts w:ascii="Bookman Old Style" w:hAnsi="Bookman Old Style" w:cs="Bookman Old Style"/>
          <w:sz w:val="18"/>
          <w:szCs w:val="18"/>
        </w:rPr>
        <w:t xml:space="preserve">сбои в работе телекоммуникационных сетей </w:t>
      </w:r>
      <w:r w:rsidRPr="00F7560E">
        <w:rPr>
          <w:rFonts w:ascii="Bookman Old Style" w:hAnsi="Bookman Old Style" w:cs="Bookman Old Style"/>
          <w:sz w:val="18"/>
          <w:szCs w:val="18"/>
        </w:rPr>
        <w:t>вызванные действиями уполномоченных специальных</w:t>
      </w:r>
      <w:r w:rsidR="0001307F" w:rsidRPr="00F7560E">
        <w:rPr>
          <w:rFonts w:ascii="Bookman Old Style" w:hAnsi="Bookman Old Style" w:cs="Bookman Old Style"/>
          <w:sz w:val="18"/>
          <w:szCs w:val="18"/>
        </w:rPr>
        <w:t xml:space="preserve"> государственных служб;</w:t>
      </w:r>
    </w:p>
    <w:p w:rsidR="00333C24" w:rsidRPr="00F7560E" w:rsidRDefault="00333C24" w:rsidP="00F4626D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6.4. К обстоятельствам непреодоли</w:t>
      </w:r>
      <w:r w:rsidR="007E1312" w:rsidRPr="00F7560E">
        <w:rPr>
          <w:rFonts w:ascii="Bookman Old Style" w:hAnsi="Bookman Old Style" w:cs="Bookman Old Style"/>
          <w:sz w:val="18"/>
          <w:szCs w:val="18"/>
        </w:rPr>
        <w:t>мой силы в связи с исполнением «Обществом»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 своих обязательств по настоящему Договору также относятся:</w:t>
      </w:r>
    </w:p>
    <w:p w:rsidR="00333C24" w:rsidRPr="00F7560E" w:rsidRDefault="00333C24" w:rsidP="00B31F7C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lastRenderedPageBreak/>
        <w:t xml:space="preserve"> - издание органами государственной власти Российской Федерации (в том числе органами надзора в области связи, органами пожарного надзора, иными контрольно-надзорными органами) и Санкт-Петербурга, а также органами местного самоуправления нормативных актов, затрудняющих или делающих невозможным надлежащее исполнение сторонами своих обязательств по настоящему Договору (в том числе изменение правил сертификации, смена частот и т.п.);</w:t>
      </w:r>
    </w:p>
    <w:p w:rsidR="00333C24" w:rsidRPr="00F7560E" w:rsidRDefault="00333C24" w:rsidP="00B31F7C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 - принятие решений и осуществление действий судебными или иными правоохранительными органами, затрудняющих или делающих невозможным надлежащее исполнение сторонами своих обязательств по настоящему Договору.</w:t>
      </w:r>
    </w:p>
    <w:p w:rsidR="00333C24" w:rsidRPr="00F7560E" w:rsidRDefault="00333C24" w:rsidP="00B31F7C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6.5. Сторона, которой стало известно о наступлении обстоятельств непреодолимой силы, обязана в течение 3 (трёх) дней поставить об этом в известность другую сторону в письменной форме. Не уведомление или несвоевременное уведомление другой </w:t>
      </w:r>
      <w:r w:rsidR="00364F0B" w:rsidRPr="00F7560E">
        <w:rPr>
          <w:rFonts w:ascii="Bookman Old Style" w:hAnsi="Bookman Old Style" w:cs="Bookman Old Style"/>
          <w:sz w:val="18"/>
          <w:szCs w:val="18"/>
        </w:rPr>
        <w:t xml:space="preserve">Стороны 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о наступлении обстоятельств непреодолимой силы лишает </w:t>
      </w:r>
      <w:r w:rsidR="00364F0B" w:rsidRPr="00F7560E">
        <w:rPr>
          <w:rFonts w:ascii="Bookman Old Style" w:hAnsi="Bookman Old Style" w:cs="Bookman Old Style"/>
          <w:sz w:val="18"/>
          <w:szCs w:val="18"/>
        </w:rPr>
        <w:t xml:space="preserve">Сторону </w:t>
      </w:r>
      <w:r w:rsidRPr="00F7560E">
        <w:rPr>
          <w:rFonts w:ascii="Bookman Old Style" w:hAnsi="Bookman Old Style" w:cs="Bookman Old Style"/>
          <w:sz w:val="18"/>
          <w:szCs w:val="18"/>
        </w:rPr>
        <w:t>права ссылаться на указанные обстоятельства.</w:t>
      </w:r>
    </w:p>
    <w:p w:rsidR="00333C24" w:rsidRPr="00F7560E" w:rsidRDefault="00333C24" w:rsidP="00B31F7C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6.6. Если стороны не исполнили своих обязательств в надлежащие сроки вследствие действия непреодолимой силы, то указанные сроки считаются продлёнными на время действия непреодолимой силы. </w:t>
      </w:r>
    </w:p>
    <w:p w:rsidR="00333C24" w:rsidRPr="00F7560E" w:rsidRDefault="00333C24" w:rsidP="00B31F7C">
      <w:pPr>
        <w:pStyle w:val="2"/>
        <w:ind w:left="0" w:firstLine="0"/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 xml:space="preserve">6.7. В случае продолжения обстоятельств непреодолимой силы свыше 1 (одного) месяца, сторона, утратившая в связи с этим интерес к настоящему Договору, вправе в одностороннем порядке расторгнуть настоящий Договор, направив соответствующее уведомление другой </w:t>
      </w:r>
      <w:r w:rsidR="00364F0B" w:rsidRPr="00F7560E">
        <w:rPr>
          <w:rFonts w:ascii="Bookman Old Style" w:hAnsi="Bookman Old Style" w:cs="Bookman Old Style"/>
          <w:sz w:val="18"/>
          <w:szCs w:val="18"/>
        </w:rPr>
        <w:t>Стороне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. Договор считается расторгнутым с момента получения </w:t>
      </w:r>
      <w:r w:rsidR="00364F0B" w:rsidRPr="00F7560E">
        <w:rPr>
          <w:rFonts w:ascii="Bookman Old Style" w:hAnsi="Bookman Old Style" w:cs="Bookman Old Style"/>
          <w:sz w:val="18"/>
          <w:szCs w:val="18"/>
        </w:rPr>
        <w:t xml:space="preserve">Стороной </w:t>
      </w:r>
      <w:r w:rsidRPr="00F7560E">
        <w:rPr>
          <w:rFonts w:ascii="Bookman Old Style" w:hAnsi="Bookman Old Style" w:cs="Bookman Old Style"/>
          <w:sz w:val="18"/>
          <w:szCs w:val="18"/>
        </w:rPr>
        <w:t>указанного уведомления.</w:t>
      </w:r>
    </w:p>
    <w:p w:rsidR="00D10F91" w:rsidRPr="00F7560E" w:rsidRDefault="00D10F91" w:rsidP="00E83841">
      <w:pPr>
        <w:ind w:left="-284" w:firstLine="284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33C24" w:rsidRPr="00F7560E" w:rsidRDefault="00333C24" w:rsidP="00E83841">
      <w:pPr>
        <w:ind w:left="-284" w:firstLine="284"/>
        <w:rPr>
          <w:rFonts w:ascii="Bookman Old Style" w:hAnsi="Bookman Old Style" w:cs="Bookman Old Style"/>
          <w:b/>
          <w:bCs/>
          <w:sz w:val="18"/>
          <w:szCs w:val="18"/>
        </w:rPr>
      </w:pP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 7. СРОК ДЕЙСТВИЯ ДОГОВОРА</w:t>
      </w:r>
      <w:r w:rsidR="00364F0B"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 И ПОРЯДОК РАСТОРЖЕНИЯ</w:t>
      </w: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>.</w:t>
      </w:r>
    </w:p>
    <w:p w:rsidR="00B31F7C" w:rsidRPr="002A6DD1" w:rsidRDefault="00B31F7C" w:rsidP="00B31F7C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 xml:space="preserve">7.1. Настоящий Договор </w:t>
      </w:r>
      <w:r w:rsidRPr="004333D0">
        <w:rPr>
          <w:rFonts w:ascii="Bookman Old Style" w:hAnsi="Bookman Old Style" w:cs="Bookman Old Style"/>
          <w:sz w:val="18"/>
          <w:szCs w:val="18"/>
        </w:rPr>
        <w:t>начинает</w:t>
      </w:r>
      <w:r w:rsidRPr="004333D0">
        <w:rPr>
          <w:rFonts w:ascii="Bookman Old Style" w:hAnsi="Bookman Old Style" w:cs="Bookman Old Style"/>
          <w:color w:val="E36C0A"/>
          <w:sz w:val="18"/>
          <w:szCs w:val="18"/>
        </w:rPr>
        <w:t xml:space="preserve"> </w:t>
      </w:r>
      <w:r w:rsidRPr="004333D0">
        <w:rPr>
          <w:rFonts w:ascii="Bookman Old Style" w:hAnsi="Bookman Old Style" w:cs="Bookman Old Style"/>
          <w:sz w:val="18"/>
          <w:szCs w:val="18"/>
        </w:rPr>
        <w:t>действовать с даты его заключения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4333D0">
        <w:rPr>
          <w:rFonts w:ascii="Bookman Old Style" w:hAnsi="Bookman Old Style" w:cs="Bookman Old Style"/>
          <w:sz w:val="18"/>
          <w:szCs w:val="18"/>
        </w:rPr>
        <w:t>и</w:t>
      </w:r>
      <w:r w:rsidRPr="0058647A">
        <w:rPr>
          <w:rFonts w:ascii="Bookman Old Style" w:hAnsi="Bookman Old Style" w:cs="Bookman Old Style"/>
          <w:sz w:val="18"/>
          <w:szCs w:val="18"/>
        </w:rPr>
        <w:t xml:space="preserve"> действует в течении </w:t>
      </w:r>
      <w:r w:rsidRPr="002A6DD1">
        <w:rPr>
          <w:rFonts w:ascii="Bookman Old Style" w:hAnsi="Bookman Old Style" w:cs="Bookman Old Style"/>
          <w:sz w:val="18"/>
          <w:szCs w:val="18"/>
        </w:rPr>
        <w:t>24 (двадцати четырех) месяцев.</w:t>
      </w:r>
    </w:p>
    <w:p w:rsidR="00B31F7C" w:rsidRPr="00630ED3" w:rsidRDefault="00B31F7C" w:rsidP="00B31F7C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t>7.2. Если не одна из Сторон за 30 (тридцать) дней до окончания срока действия договора не уведомит другую Сторону в письменной форме о намерении его расторгнуть, договор пролонгируется на тот же срок. Правила пролонгации настоящего договора действует неограниченное количество раз</w:t>
      </w:r>
    </w:p>
    <w:p w:rsidR="00B31F7C" w:rsidRPr="0058647A" w:rsidRDefault="00B31F7C" w:rsidP="00B31F7C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 xml:space="preserve">7.3. «Договор» может быть расторгнут по инициативе одной из Сторон. При этом заинтересованная Сторона, не менее чем за 30 (тридцать) календарных дней </w:t>
      </w:r>
      <w:r w:rsidRPr="002A6DD1">
        <w:rPr>
          <w:rFonts w:ascii="Bookman Old Style" w:hAnsi="Bookman Old Style" w:cs="Bookman Old Style"/>
          <w:sz w:val="18"/>
          <w:szCs w:val="18"/>
        </w:rPr>
        <w:t>письменно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58647A">
        <w:rPr>
          <w:rFonts w:ascii="Bookman Old Style" w:hAnsi="Bookman Old Style" w:cs="Bookman Old Style"/>
          <w:sz w:val="18"/>
          <w:szCs w:val="18"/>
        </w:rPr>
        <w:t>уведомляет о досрочном расторжении Договора другую Сторону</w:t>
      </w:r>
      <w:r>
        <w:rPr>
          <w:rFonts w:ascii="Bookman Old Style" w:hAnsi="Bookman Old Style" w:cs="Bookman Old Style"/>
          <w:sz w:val="18"/>
          <w:szCs w:val="18"/>
        </w:rPr>
        <w:t xml:space="preserve"> по электронной почте</w:t>
      </w:r>
      <w:r w:rsidRPr="0058647A">
        <w:rPr>
          <w:rFonts w:ascii="Bookman Old Style" w:hAnsi="Bookman Old Style" w:cs="Bookman Old Style"/>
          <w:sz w:val="18"/>
          <w:szCs w:val="18"/>
        </w:rPr>
        <w:t xml:space="preserve"> (кроме случаев расторжения Договора в соответствии с п. 3.3.3). </w:t>
      </w:r>
    </w:p>
    <w:p w:rsidR="00B31F7C" w:rsidRPr="0058647A" w:rsidRDefault="00B31F7C" w:rsidP="00B31F7C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>7.4. При расторжении Договора по инициативе одной из Сторон подлежат оплате фактически оказанные Обществом услуги и понесённые им расходы.</w:t>
      </w:r>
    </w:p>
    <w:p w:rsidR="00F5378B" w:rsidRPr="00F7560E" w:rsidRDefault="00F5378B" w:rsidP="00E83841">
      <w:pPr>
        <w:ind w:left="-284" w:firstLine="284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33C24" w:rsidRPr="00F7560E" w:rsidRDefault="00333C24" w:rsidP="00E83841">
      <w:pPr>
        <w:ind w:left="-284" w:firstLine="284"/>
        <w:rPr>
          <w:rFonts w:ascii="Bookman Old Style" w:hAnsi="Bookman Old Style" w:cs="Bookman Old Style"/>
          <w:b/>
          <w:bCs/>
          <w:sz w:val="18"/>
          <w:szCs w:val="18"/>
        </w:rPr>
      </w:pPr>
      <w:r w:rsidRPr="00F7560E">
        <w:rPr>
          <w:rFonts w:ascii="Bookman Old Style" w:hAnsi="Bookman Old Style" w:cs="Bookman Old Style"/>
          <w:b/>
          <w:bCs/>
          <w:sz w:val="18"/>
          <w:szCs w:val="18"/>
        </w:rPr>
        <w:t xml:space="preserve"> 8. ПРОЧИЕ УСЛОВИЯ.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8.1. Условия Договора в период исполнения могут быть изменены только по согласованию сторон. Изменения и дополнения оформляются дополнительными сог</w:t>
      </w:r>
      <w:r w:rsidR="00EA040A" w:rsidRPr="00F7560E">
        <w:rPr>
          <w:rFonts w:ascii="Bookman Old Style" w:hAnsi="Bookman Old Style" w:cs="Bookman Old Style"/>
          <w:sz w:val="18"/>
          <w:szCs w:val="18"/>
        </w:rPr>
        <w:t xml:space="preserve">лашениями, подписанными обеими </w:t>
      </w:r>
      <w:r w:rsidRPr="00F7560E">
        <w:rPr>
          <w:rFonts w:ascii="Bookman Old Style" w:hAnsi="Bookman Old Style" w:cs="Bookman Old Style"/>
          <w:sz w:val="18"/>
          <w:szCs w:val="18"/>
        </w:rPr>
        <w:t>сторонами.</w:t>
      </w:r>
    </w:p>
    <w:p w:rsidR="00333C24" w:rsidRPr="00F7560E" w:rsidRDefault="00333C24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8.</w:t>
      </w:r>
      <w:r w:rsidR="00364F0B" w:rsidRPr="00F7560E">
        <w:rPr>
          <w:rFonts w:ascii="Bookman Old Style" w:hAnsi="Bookman Old Style" w:cs="Bookman Old Style"/>
          <w:sz w:val="18"/>
          <w:szCs w:val="18"/>
        </w:rPr>
        <w:t>2</w:t>
      </w:r>
      <w:r w:rsidRPr="00F7560E">
        <w:rPr>
          <w:rFonts w:ascii="Bookman Old Style" w:hAnsi="Bookman Old Style" w:cs="Bookman Old Style"/>
          <w:sz w:val="18"/>
          <w:szCs w:val="18"/>
        </w:rPr>
        <w:t xml:space="preserve">. Во </w:t>
      </w:r>
      <w:r w:rsidR="0001307F" w:rsidRPr="00F7560E">
        <w:rPr>
          <w:rFonts w:ascii="Bookman Old Style" w:hAnsi="Bookman Old Style" w:cs="Bookman Old Style"/>
          <w:sz w:val="18"/>
          <w:szCs w:val="18"/>
        </w:rPr>
        <w:t xml:space="preserve">всём ином, не урегулированном </w:t>
      </w:r>
      <w:r w:rsidRPr="00F7560E">
        <w:rPr>
          <w:rFonts w:ascii="Bookman Old Style" w:hAnsi="Bookman Old Style" w:cs="Bookman Old Style"/>
          <w:sz w:val="18"/>
          <w:szCs w:val="18"/>
        </w:rPr>
        <w:t>настоящ</w:t>
      </w:r>
      <w:r w:rsidR="0001307F" w:rsidRPr="00F7560E">
        <w:rPr>
          <w:rFonts w:ascii="Bookman Old Style" w:hAnsi="Bookman Old Style" w:cs="Bookman Old Style"/>
          <w:sz w:val="18"/>
          <w:szCs w:val="18"/>
        </w:rPr>
        <w:t>и</w:t>
      </w:r>
      <w:r w:rsidRPr="00F7560E">
        <w:rPr>
          <w:rFonts w:ascii="Bookman Old Style" w:hAnsi="Bookman Old Style" w:cs="Bookman Old Style"/>
          <w:sz w:val="18"/>
          <w:szCs w:val="18"/>
        </w:rPr>
        <w:t>м Договор</w:t>
      </w:r>
      <w:r w:rsidR="0001307F" w:rsidRPr="00F7560E">
        <w:rPr>
          <w:rFonts w:ascii="Bookman Old Style" w:hAnsi="Bookman Old Style" w:cs="Bookman Old Style"/>
          <w:sz w:val="18"/>
          <w:szCs w:val="18"/>
        </w:rPr>
        <w:t>ом</w:t>
      </w:r>
      <w:r w:rsidRPr="00F7560E">
        <w:rPr>
          <w:rFonts w:ascii="Bookman Old Style" w:hAnsi="Bookman Old Style" w:cs="Bookman Old Style"/>
          <w:sz w:val="18"/>
          <w:szCs w:val="18"/>
        </w:rPr>
        <w:t>, применяются нормы действующего гражданского права Российской Федерации.</w:t>
      </w:r>
    </w:p>
    <w:p w:rsidR="00333C24" w:rsidRPr="00F7560E" w:rsidRDefault="0001307F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8.3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. В случае возникновения спора между сторонами, спор подлежит рассмотрению в Арбитражном суде гор. Санкт-Петербурга и Ленинградской области.</w:t>
      </w:r>
    </w:p>
    <w:p w:rsidR="00957B26" w:rsidRPr="00F7560E" w:rsidRDefault="0001307F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8.4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>.</w:t>
      </w:r>
      <w:r w:rsidR="00D11D0B" w:rsidRPr="00F7560E">
        <w:rPr>
          <w:rFonts w:ascii="Bookman Old Style" w:hAnsi="Bookman Old Style" w:cs="Bookman Old Style"/>
          <w:sz w:val="18"/>
          <w:szCs w:val="18"/>
        </w:rPr>
        <w:t xml:space="preserve"> Сторонами не разглашаются третьим лицам сведения являющиеся служебной и коммерческой тайной, в том числе информация о принципах работы охраны, а также построения и составе «Комплекса», пароли и коды пользователей.</w:t>
      </w:r>
      <w:r w:rsidR="00957B26" w:rsidRPr="00F7560E">
        <w:rPr>
          <w:rFonts w:ascii="Bookman Old Style" w:hAnsi="Bookman Old Style" w:cs="Bookman Old Style"/>
          <w:sz w:val="18"/>
          <w:szCs w:val="18"/>
        </w:rPr>
        <w:t xml:space="preserve">             </w:t>
      </w:r>
    </w:p>
    <w:p w:rsidR="00333C24" w:rsidRPr="00F7560E" w:rsidRDefault="0001307F" w:rsidP="00B31F7C">
      <w:pPr>
        <w:rPr>
          <w:rFonts w:ascii="Bookman Old Style" w:hAnsi="Bookman Old Style" w:cs="Bookman Old Style"/>
          <w:sz w:val="18"/>
          <w:szCs w:val="18"/>
        </w:rPr>
      </w:pPr>
      <w:r w:rsidRPr="00F7560E">
        <w:rPr>
          <w:rFonts w:ascii="Bookman Old Style" w:hAnsi="Bookman Old Style" w:cs="Bookman Old Style"/>
          <w:sz w:val="18"/>
          <w:szCs w:val="18"/>
        </w:rPr>
        <w:t>8.5</w:t>
      </w:r>
      <w:r w:rsidR="00333C24" w:rsidRPr="00F7560E">
        <w:rPr>
          <w:rFonts w:ascii="Bookman Old Style" w:hAnsi="Bookman Old Style" w:cs="Bookman Old Style"/>
          <w:sz w:val="18"/>
          <w:szCs w:val="18"/>
        </w:rPr>
        <w:t xml:space="preserve">. В случае, если какой- либо из пунктов настоящего Договора противоречит Закону, Договор в целом  считать действительным за исключением этого пункта. </w:t>
      </w:r>
    </w:p>
    <w:p w:rsidR="00D10F91" w:rsidRDefault="00D10F91" w:rsidP="007D3C5C">
      <w:pPr>
        <w:ind w:left="-284" w:firstLine="284"/>
        <w:rPr>
          <w:rFonts w:ascii="Bookman Old Style" w:hAnsi="Bookman Old Style" w:cs="Bookman Old Style"/>
          <w:sz w:val="20"/>
          <w:szCs w:val="20"/>
        </w:rPr>
      </w:pPr>
    </w:p>
    <w:p w:rsidR="00333C24" w:rsidRPr="00C3715A" w:rsidRDefault="00333C24" w:rsidP="007D3C5C">
      <w:pPr>
        <w:ind w:left="-284" w:firstLine="284"/>
        <w:rPr>
          <w:rFonts w:ascii="Bookman Old Style" w:hAnsi="Bookman Old Style" w:cs="Bookman Old Style"/>
          <w:b/>
          <w:bCs/>
          <w:sz w:val="20"/>
          <w:szCs w:val="20"/>
        </w:rPr>
      </w:pPr>
      <w:r w:rsidRPr="00C3715A">
        <w:rPr>
          <w:rFonts w:ascii="Bookman Old Style" w:hAnsi="Bookman Old Style" w:cs="Bookman Old Style"/>
          <w:b/>
          <w:bCs/>
          <w:sz w:val="20"/>
          <w:szCs w:val="20"/>
        </w:rPr>
        <w:t xml:space="preserve">9. РЕКВИЗИТЫ </w:t>
      </w:r>
      <w:r w:rsidR="00F17FF3" w:rsidRPr="00C3715A">
        <w:rPr>
          <w:rFonts w:ascii="Bookman Old Style" w:hAnsi="Bookman Old Style" w:cs="Bookman Old Style"/>
          <w:b/>
          <w:bCs/>
          <w:sz w:val="20"/>
          <w:szCs w:val="20"/>
        </w:rPr>
        <w:t xml:space="preserve">И ПОДПИСИ </w:t>
      </w:r>
      <w:r w:rsidRPr="00C3715A">
        <w:rPr>
          <w:rFonts w:ascii="Bookman Old Style" w:hAnsi="Bookman Old Style" w:cs="Bookman Old Style"/>
          <w:b/>
          <w:bCs/>
          <w:sz w:val="20"/>
          <w:szCs w:val="20"/>
        </w:rPr>
        <w:t>СТОРОН.</w:t>
      </w:r>
    </w:p>
    <w:p w:rsidR="00333C24" w:rsidRPr="00C3715A" w:rsidRDefault="00333C24" w:rsidP="00333C24">
      <w:pPr>
        <w:rPr>
          <w:rFonts w:ascii="Bookman Old Style" w:hAnsi="Bookman Old Style" w:cs="Bookman Old Style"/>
          <w:sz w:val="20"/>
          <w:szCs w:val="20"/>
        </w:rPr>
      </w:pPr>
    </w:p>
    <w:p w:rsidR="00C3715A" w:rsidRPr="00E831D2" w:rsidRDefault="00A6507E" w:rsidP="00333C24">
      <w:pPr>
        <w:rPr>
          <w:rFonts w:ascii="Bookman Old Style" w:hAnsi="Bookman Old Style" w:cs="Bookman Old Style"/>
          <w:b/>
          <w:bCs/>
          <w:sz w:val="20"/>
          <w:szCs w:val="20"/>
        </w:rPr>
      </w:pPr>
      <w:r w:rsidRPr="00C3715A">
        <w:rPr>
          <w:rFonts w:ascii="Bookman Old Style" w:hAnsi="Bookman Old Style" w:cs="Bookman Old Style"/>
          <w:b/>
          <w:bCs/>
          <w:sz w:val="20"/>
          <w:szCs w:val="20"/>
        </w:rPr>
        <w:t>ОБЩЕСТВО</w:t>
      </w:r>
      <w:r>
        <w:rPr>
          <w:rFonts w:ascii="Bookman Old Style" w:hAnsi="Bookman Old Style" w:cs="Bookman Old Style"/>
          <w:b/>
          <w:bCs/>
          <w:sz w:val="20"/>
          <w:szCs w:val="20"/>
        </w:rPr>
        <w:t>:</w:t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>
        <w:rPr>
          <w:rFonts w:ascii="Bookman Old Style" w:hAnsi="Bookman Old Style" w:cs="Bookman Old Style"/>
          <w:b/>
          <w:bCs/>
          <w:sz w:val="20"/>
          <w:szCs w:val="20"/>
        </w:rPr>
        <w:tab/>
      </w:r>
      <w:r w:rsidR="00333C24" w:rsidRPr="00C3715A">
        <w:rPr>
          <w:rFonts w:ascii="Bookman Old Style" w:hAnsi="Bookman Old Style" w:cs="Bookman Old Style"/>
          <w:b/>
          <w:bCs/>
          <w:sz w:val="20"/>
          <w:szCs w:val="20"/>
        </w:rPr>
        <w:t>КЛИЕНТ:</w:t>
      </w:r>
      <w:r w:rsidR="00F17FF3" w:rsidRPr="00C3715A">
        <w:rPr>
          <w:rFonts w:ascii="Bookman Old Style" w:hAnsi="Bookman Old Style" w:cs="Bookman Old Style"/>
          <w:b/>
          <w:bCs/>
          <w:sz w:val="20"/>
          <w:szCs w:val="20"/>
        </w:rPr>
        <w:t xml:space="preserve">                                                         </w:t>
      </w:r>
    </w:p>
    <w:tbl>
      <w:tblPr>
        <w:tblStyle w:val="a5"/>
        <w:tblW w:w="10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8"/>
        <w:gridCol w:w="5353"/>
      </w:tblGrid>
      <w:tr w:rsidR="00A6507E" w:rsidTr="00A6507E">
        <w:tc>
          <w:tcPr>
            <w:tcW w:w="5288" w:type="dxa"/>
          </w:tcPr>
          <w:p w:rsidR="00A6507E" w:rsidRPr="00C3715A" w:rsidRDefault="00A6507E" w:rsidP="000B31B8">
            <w:pPr>
              <w:ind w:firstLine="18"/>
              <w:rPr>
                <w:rFonts w:ascii="Bookman Old Style" w:hAnsi="Bookman Old Style" w:cs="Times New Roman"/>
                <w:sz w:val="20"/>
                <w:szCs w:val="20"/>
              </w:rPr>
            </w:pPr>
            <w:r w:rsidRPr="00C3715A">
              <w:rPr>
                <w:rFonts w:ascii="Bookman Old Style" w:hAnsi="Bookman Old Style" w:cs="Times New Roman"/>
                <w:sz w:val="20"/>
                <w:szCs w:val="20"/>
              </w:rPr>
              <w:t>ООО  ЧОО  "ФОРСАД"</w:t>
            </w:r>
          </w:p>
          <w:p w:rsidR="00A6507E" w:rsidRPr="000B31B8" w:rsidRDefault="00A6507E" w:rsidP="000B31B8">
            <w:pPr>
              <w:ind w:firstLine="18"/>
              <w:rPr>
                <w:rFonts w:ascii="Bookman Old Style" w:hAnsi="Bookman Old Style" w:cs="Times New Roman"/>
                <w:sz w:val="18"/>
                <w:szCs w:val="18"/>
              </w:rPr>
            </w:pP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 xml:space="preserve">Юридический адрес: </w:t>
            </w:r>
          </w:p>
          <w:p w:rsidR="007932AB" w:rsidRDefault="00A6507E" w:rsidP="000B31B8">
            <w:pPr>
              <w:ind w:firstLine="18"/>
              <w:rPr>
                <w:rFonts w:ascii="Bookman Old Style" w:hAnsi="Bookman Old Style" w:cs="Times New Roman"/>
                <w:sz w:val="18"/>
                <w:szCs w:val="18"/>
              </w:rPr>
            </w:pP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>197</w:t>
            </w:r>
            <w:r w:rsidR="007932AB">
              <w:rPr>
                <w:rFonts w:ascii="Bookman Old Style" w:hAnsi="Bookman Old Style" w:cs="Times New Roman"/>
                <w:sz w:val="18"/>
                <w:szCs w:val="18"/>
              </w:rPr>
              <w:t>198</w:t>
            </w: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>,</w:t>
            </w:r>
            <w:r w:rsidR="007932AB">
              <w:rPr>
                <w:rFonts w:ascii="Bookman Old Style" w:hAnsi="Bookman Old Style" w:cs="Times New Roman"/>
                <w:sz w:val="18"/>
                <w:szCs w:val="18"/>
              </w:rPr>
              <w:t xml:space="preserve"> г. </w:t>
            </w: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>С</w:t>
            </w:r>
            <w:r w:rsidR="007932AB">
              <w:rPr>
                <w:rFonts w:ascii="Bookman Old Style" w:hAnsi="Bookman Old Style" w:cs="Times New Roman"/>
                <w:sz w:val="18"/>
                <w:szCs w:val="18"/>
              </w:rPr>
              <w:t>анкт-Петербург</w:t>
            </w: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>,</w:t>
            </w:r>
            <w:r>
              <w:rPr>
                <w:rFonts w:ascii="Bookman Old Style" w:hAnsi="Bookman Old Style" w:cs="Times New Roman"/>
                <w:sz w:val="18"/>
                <w:szCs w:val="18"/>
              </w:rPr>
              <w:t xml:space="preserve"> </w:t>
            </w:r>
            <w:r w:rsidR="007932AB">
              <w:rPr>
                <w:rFonts w:ascii="Bookman Old Style" w:hAnsi="Bookman Old Style" w:cs="Times New Roman"/>
                <w:sz w:val="18"/>
                <w:szCs w:val="18"/>
              </w:rPr>
              <w:t>Малый пр. П.С.,</w:t>
            </w:r>
          </w:p>
          <w:p w:rsidR="00A6507E" w:rsidRPr="000B31B8" w:rsidRDefault="007932AB" w:rsidP="000B31B8">
            <w:pPr>
              <w:ind w:firstLine="18"/>
              <w:rPr>
                <w:rFonts w:ascii="Bookman Old Style" w:hAnsi="Bookman Old Style" w:cs="Times New Roman"/>
                <w:sz w:val="18"/>
                <w:szCs w:val="18"/>
              </w:rPr>
            </w:pPr>
            <w:r>
              <w:rPr>
                <w:rFonts w:ascii="Bookman Old Style" w:hAnsi="Bookman Old Style" w:cs="Times New Roman"/>
                <w:sz w:val="18"/>
                <w:szCs w:val="18"/>
              </w:rPr>
              <w:t xml:space="preserve"> дом 19, лит.А, пом. 9Н</w:t>
            </w:r>
          </w:p>
          <w:p w:rsidR="00A6507E" w:rsidRPr="000B31B8" w:rsidRDefault="00A6507E" w:rsidP="000B31B8">
            <w:pPr>
              <w:ind w:firstLine="18"/>
              <w:rPr>
                <w:rFonts w:ascii="Bookman Old Style" w:hAnsi="Bookman Old Style" w:cs="Times New Roman"/>
                <w:sz w:val="18"/>
                <w:szCs w:val="18"/>
              </w:rPr>
            </w:pP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>ИНН: 7841307226 КПП       781301001</w:t>
            </w:r>
          </w:p>
          <w:p w:rsidR="00A6507E" w:rsidRDefault="00A6507E" w:rsidP="000B31B8">
            <w:pPr>
              <w:ind w:firstLine="18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0B31B8">
              <w:rPr>
                <w:rFonts w:ascii="Bookman Old Style" w:hAnsi="Bookman Old Style"/>
                <w:bCs/>
                <w:sz w:val="18"/>
                <w:szCs w:val="18"/>
              </w:rPr>
              <w:t xml:space="preserve">Северо-Западный Банк </w:t>
            </w:r>
            <w:r w:rsidR="001E35BE">
              <w:rPr>
                <w:rFonts w:ascii="Bookman Old Style" w:hAnsi="Bookman Old Style"/>
                <w:bCs/>
                <w:sz w:val="18"/>
                <w:szCs w:val="18"/>
              </w:rPr>
              <w:t>П</w:t>
            </w:r>
            <w:r w:rsidRPr="000B31B8">
              <w:rPr>
                <w:rFonts w:ascii="Bookman Old Style" w:hAnsi="Bookman Old Style"/>
                <w:bCs/>
                <w:sz w:val="18"/>
                <w:szCs w:val="18"/>
              </w:rPr>
              <w:t>АО «Сбербанк России»</w:t>
            </w:r>
          </w:p>
          <w:p w:rsidR="00A6507E" w:rsidRPr="000B31B8" w:rsidRDefault="00A6507E" w:rsidP="000B31B8">
            <w:pPr>
              <w:ind w:firstLine="18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0B31B8">
              <w:rPr>
                <w:rFonts w:ascii="Bookman Old Style" w:hAnsi="Bookman Old Style"/>
                <w:sz w:val="18"/>
                <w:szCs w:val="18"/>
              </w:rPr>
              <w:t>г. Санкт-Петербург</w:t>
            </w:r>
            <w:r w:rsidRPr="000B31B8">
              <w:rPr>
                <w:rFonts w:ascii="Bookman Old Style" w:hAnsi="Bookman Old Style"/>
                <w:sz w:val="18"/>
                <w:szCs w:val="18"/>
              </w:rPr>
              <w:tab/>
            </w:r>
          </w:p>
          <w:p w:rsidR="00A6507E" w:rsidRPr="000B31B8" w:rsidRDefault="00A6507E" w:rsidP="000B31B8">
            <w:pPr>
              <w:ind w:firstLine="18"/>
              <w:rPr>
                <w:rFonts w:ascii="Bookman Old Style" w:hAnsi="Bookman Old Style"/>
                <w:sz w:val="18"/>
                <w:szCs w:val="18"/>
              </w:rPr>
            </w:pPr>
            <w:r w:rsidRPr="000B31B8">
              <w:rPr>
                <w:rFonts w:ascii="Bookman Old Style" w:hAnsi="Bookman Old Style"/>
                <w:sz w:val="18"/>
                <w:szCs w:val="18"/>
              </w:rPr>
              <w:t xml:space="preserve">Р /с 40702810155040099384 </w:t>
            </w:r>
          </w:p>
          <w:p w:rsidR="00A6507E" w:rsidRPr="000B31B8" w:rsidRDefault="00A6507E" w:rsidP="000B31B8">
            <w:pPr>
              <w:ind w:firstLine="18"/>
              <w:rPr>
                <w:rFonts w:ascii="Bookman Old Style" w:hAnsi="Bookman Old Style"/>
                <w:sz w:val="18"/>
                <w:szCs w:val="18"/>
              </w:rPr>
            </w:pP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>К/с</w:t>
            </w:r>
            <w:r w:rsidRPr="000B31B8">
              <w:rPr>
                <w:rFonts w:ascii="Bookman Old Style" w:hAnsi="Bookman Old Style" w:cs="Times New Roman"/>
                <w:color w:val="E36C0A" w:themeColor="accent6" w:themeShade="BF"/>
                <w:sz w:val="18"/>
                <w:szCs w:val="18"/>
              </w:rPr>
              <w:t xml:space="preserve"> </w:t>
            </w:r>
            <w:r w:rsidRPr="000B31B8">
              <w:rPr>
                <w:rFonts w:ascii="Bookman Old Style" w:hAnsi="Bookman Old Style"/>
                <w:sz w:val="18"/>
                <w:szCs w:val="18"/>
              </w:rPr>
              <w:t>30101810500000000653</w:t>
            </w:r>
          </w:p>
          <w:p w:rsidR="00A6507E" w:rsidRPr="000B31B8" w:rsidRDefault="00A6507E" w:rsidP="000B31B8">
            <w:pPr>
              <w:ind w:firstLine="18"/>
              <w:rPr>
                <w:rFonts w:ascii="Bookman Old Style" w:hAnsi="Bookman Old Style" w:cs="Times New Roman"/>
                <w:sz w:val="18"/>
                <w:szCs w:val="18"/>
              </w:rPr>
            </w:pPr>
            <w:r w:rsidRPr="000B31B8">
              <w:rPr>
                <w:rFonts w:ascii="Bookman Old Style" w:hAnsi="Bookman Old Style" w:cs="Times New Roman"/>
                <w:sz w:val="18"/>
                <w:szCs w:val="18"/>
              </w:rPr>
              <w:t>БИК        044030653</w:t>
            </w:r>
          </w:p>
          <w:p w:rsidR="00A6507E" w:rsidRDefault="007932AB" w:rsidP="007932AB">
            <w:pPr>
              <w:ind w:firstLine="18"/>
              <w:rPr>
                <w:rFonts w:ascii="Bookman Old Style" w:hAnsi="Bookman Old Style" w:cs="Times New Roman"/>
                <w:sz w:val="18"/>
                <w:szCs w:val="18"/>
              </w:rPr>
            </w:pPr>
            <w:r>
              <w:rPr>
                <w:rFonts w:ascii="Bookman Old Style" w:hAnsi="Bookman Old Style" w:cs="Times New Roman"/>
                <w:sz w:val="18"/>
                <w:szCs w:val="18"/>
              </w:rPr>
              <w:t>Тел.</w:t>
            </w:r>
            <w:r w:rsidR="00A6507E" w:rsidRPr="000B31B8">
              <w:rPr>
                <w:rFonts w:ascii="Bookman Old Style" w:hAnsi="Bookman Old Style" w:cs="Times New Roman"/>
                <w:sz w:val="18"/>
                <w:szCs w:val="18"/>
              </w:rPr>
              <w:t xml:space="preserve">: </w:t>
            </w:r>
            <w:r>
              <w:rPr>
                <w:rFonts w:ascii="Bookman Old Style" w:hAnsi="Bookman Old Style" w:cs="Times New Roman"/>
                <w:sz w:val="18"/>
                <w:szCs w:val="18"/>
              </w:rPr>
              <w:t>957</w:t>
            </w:r>
            <w:r w:rsidR="00FE3E18">
              <w:rPr>
                <w:rFonts w:ascii="Bookman Old Style" w:hAnsi="Bookman Old Style" w:cs="Times New Roman"/>
                <w:sz w:val="18"/>
                <w:szCs w:val="18"/>
              </w:rPr>
              <w:t>-</w:t>
            </w:r>
            <w:r>
              <w:rPr>
                <w:rFonts w:ascii="Bookman Old Style" w:hAnsi="Bookman Old Style" w:cs="Times New Roman"/>
                <w:sz w:val="18"/>
                <w:szCs w:val="18"/>
              </w:rPr>
              <w:t>8</w:t>
            </w:r>
            <w:r w:rsidR="00FE3E18">
              <w:rPr>
                <w:rFonts w:ascii="Bookman Old Style" w:hAnsi="Bookman Old Style" w:cs="Times New Roman"/>
                <w:sz w:val="18"/>
                <w:szCs w:val="18"/>
              </w:rPr>
              <w:t>-</w:t>
            </w:r>
            <w:r>
              <w:rPr>
                <w:rFonts w:ascii="Bookman Old Style" w:hAnsi="Bookman Old Style" w:cs="Times New Roman"/>
                <w:sz w:val="18"/>
                <w:szCs w:val="18"/>
              </w:rPr>
              <w:t>957, 953</w:t>
            </w:r>
            <w:r w:rsidR="00FE3E18">
              <w:rPr>
                <w:rFonts w:ascii="Bookman Old Style" w:hAnsi="Bookman Old Style" w:cs="Times New Roman"/>
                <w:sz w:val="18"/>
                <w:szCs w:val="18"/>
              </w:rPr>
              <w:t>-</w:t>
            </w:r>
            <w:r>
              <w:rPr>
                <w:rFonts w:ascii="Bookman Old Style" w:hAnsi="Bookman Old Style" w:cs="Times New Roman"/>
                <w:sz w:val="18"/>
                <w:szCs w:val="18"/>
              </w:rPr>
              <w:t>0</w:t>
            </w:r>
            <w:r w:rsidR="00FE3E18">
              <w:rPr>
                <w:rFonts w:ascii="Bookman Old Style" w:hAnsi="Bookman Old Style" w:cs="Times New Roman"/>
                <w:sz w:val="18"/>
                <w:szCs w:val="18"/>
              </w:rPr>
              <w:t>-</w:t>
            </w:r>
            <w:r>
              <w:rPr>
                <w:rFonts w:ascii="Bookman Old Style" w:hAnsi="Bookman Old Style" w:cs="Times New Roman"/>
                <w:sz w:val="18"/>
                <w:szCs w:val="18"/>
              </w:rPr>
              <w:t>953</w:t>
            </w:r>
          </w:p>
          <w:p w:rsidR="00FE3E18" w:rsidRDefault="00FE3E18" w:rsidP="00FE3E18">
            <w:pPr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Адре      Адрес э</w:t>
            </w:r>
            <w:r>
              <w:rPr>
                <w:rFonts w:ascii="Bookman Old Style" w:hAnsi="Bookman Old Style" w:cs="Arial"/>
                <w:sz w:val="18"/>
                <w:szCs w:val="18"/>
              </w:rPr>
              <w:t>лектронной почты: 9578957@</w:t>
            </w:r>
            <w:r>
              <w:rPr>
                <w:rFonts w:ascii="Bookman Old Style" w:hAnsi="Bookman Old Style" w:cs="Arial"/>
                <w:sz w:val="18"/>
                <w:szCs w:val="18"/>
                <w:lang w:val="en-US"/>
              </w:rPr>
              <w:t>mail</w:t>
            </w:r>
            <w:r>
              <w:rPr>
                <w:rFonts w:ascii="Bookman Old Style" w:hAnsi="Bookman Old Style" w:cs="Arial"/>
                <w:sz w:val="18"/>
                <w:szCs w:val="18"/>
              </w:rPr>
              <w:t>.</w:t>
            </w:r>
            <w:r>
              <w:rPr>
                <w:rFonts w:ascii="Bookman Old Style" w:hAnsi="Bookman Old Style" w:cs="Arial"/>
                <w:sz w:val="18"/>
                <w:szCs w:val="18"/>
                <w:lang w:val="en-US"/>
              </w:rPr>
              <w:t>ru</w:t>
            </w:r>
          </w:p>
          <w:p w:rsidR="00FE3E18" w:rsidRDefault="00FE3E18" w:rsidP="007932AB">
            <w:pPr>
              <w:ind w:firstLine="18"/>
              <w:rPr>
                <w:rFonts w:ascii="Bookman Old Style" w:hAnsi="Bookman Old Style" w:cs="Times New Roman"/>
                <w:sz w:val="18"/>
                <w:szCs w:val="18"/>
              </w:rPr>
            </w:pPr>
          </w:p>
          <w:p w:rsidR="00FE3E18" w:rsidRDefault="00FE3E18" w:rsidP="00FE3E18">
            <w:pPr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Тел</w:t>
            </w:r>
          </w:p>
          <w:p w:rsidR="00FE3E18" w:rsidRPr="000B31B8" w:rsidRDefault="00FE3E18" w:rsidP="00FE3E18">
            <w:pPr>
              <w:rPr>
                <w:rFonts w:ascii="Bookman Old Style" w:hAnsi="Bookman Old Style" w:cs="Times New Roman"/>
                <w:sz w:val="18"/>
                <w:szCs w:val="18"/>
              </w:rPr>
            </w:pPr>
          </w:p>
        </w:tc>
        <w:tc>
          <w:tcPr>
            <w:tcW w:w="5353" w:type="dxa"/>
          </w:tcPr>
          <w:p w:rsidR="00A6507E" w:rsidRPr="008E46AB" w:rsidRDefault="00A6507E" w:rsidP="0065331B">
            <w:pPr>
              <w:ind w:left="171" w:firstLine="0"/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____________________________________</w:t>
            </w:r>
          </w:p>
          <w:p w:rsidR="00A6507E" w:rsidRPr="008E46AB" w:rsidRDefault="00A6507E" w:rsidP="0065331B">
            <w:pPr>
              <w:ind w:left="171" w:right="396" w:firstLine="0"/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</w:pPr>
            <w:r w:rsidRPr="008E46AB"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паспорт: серия __ __ № _____________</w:t>
            </w:r>
          </w:p>
          <w:p w:rsidR="00A6507E" w:rsidRPr="008E46AB" w:rsidRDefault="00A6507E" w:rsidP="0065331B">
            <w:pPr>
              <w:ind w:left="171" w:right="396" w:firstLine="0"/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</w:pPr>
            <w:r w:rsidRPr="008E46AB"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выдан: _______ о/м «__» ____ 2003г.</w:t>
            </w:r>
          </w:p>
          <w:p w:rsidR="00A6507E" w:rsidRPr="008E46AB" w:rsidRDefault="00A6507E" w:rsidP="0065331B">
            <w:pPr>
              <w:ind w:left="171" w:firstLine="0"/>
              <w:rPr>
                <w:rFonts w:ascii="Bookman Old Style" w:hAnsi="Bookman Old Style" w:cs="Times New Roman"/>
                <w:sz w:val="18"/>
                <w:szCs w:val="18"/>
              </w:rPr>
            </w:pPr>
            <w:r w:rsidRPr="008E46AB">
              <w:rPr>
                <w:rFonts w:ascii="Bookman Old Style" w:hAnsi="Bookman Old Style" w:cs="Times New Roman"/>
                <w:sz w:val="18"/>
                <w:szCs w:val="18"/>
              </w:rPr>
              <w:t xml:space="preserve">Зарегистрированный по адресу: </w:t>
            </w:r>
          </w:p>
          <w:p w:rsidR="00A6507E" w:rsidRPr="008E46AB" w:rsidRDefault="00A6507E" w:rsidP="0065331B">
            <w:pPr>
              <w:ind w:left="171" w:right="396" w:firstLine="0"/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</w:pPr>
            <w:r w:rsidRPr="008E46AB"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191___: г. Санкт-Петербург,</w:t>
            </w:r>
          </w:p>
          <w:p w:rsidR="00A6507E" w:rsidRPr="008E46AB" w:rsidRDefault="00A6507E" w:rsidP="0065331B">
            <w:pPr>
              <w:ind w:left="171" w:right="396" w:firstLine="0"/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______________</w:t>
            </w:r>
            <w:r w:rsidRPr="008E46AB"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 xml:space="preserve">  д.</w:t>
            </w:r>
            <w:r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__</w:t>
            </w:r>
            <w:r w:rsidRPr="008E46AB"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 xml:space="preserve"> , </w:t>
            </w:r>
            <w:r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____</w:t>
            </w:r>
            <w:r w:rsidRPr="008E46AB"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_ кв.25</w:t>
            </w:r>
          </w:p>
          <w:p w:rsidR="00A6507E" w:rsidRDefault="00A6507E" w:rsidP="0065331B">
            <w:pPr>
              <w:ind w:left="171" w:right="396" w:firstLine="0"/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</w:pPr>
          </w:p>
          <w:p w:rsidR="00A6507E" w:rsidRPr="008E46AB" w:rsidRDefault="00A6507E" w:rsidP="0065331B">
            <w:pPr>
              <w:ind w:left="171" w:right="396" w:firstLine="0"/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>т</w:t>
            </w:r>
            <w:r w:rsidRPr="008E46AB">
              <w:rPr>
                <w:rFonts w:ascii="Bookman Old Style" w:hAnsi="Bookman Old Style" w:cs="Times New Roman"/>
                <w:color w:val="000000"/>
                <w:sz w:val="18"/>
                <w:szCs w:val="18"/>
              </w:rPr>
              <w:t xml:space="preserve">ел: ____________________ </w:t>
            </w:r>
          </w:p>
          <w:p w:rsidR="00A6507E" w:rsidRDefault="00A6507E" w:rsidP="0065331B">
            <w:pPr>
              <w:ind w:left="29" w:firstLine="0"/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</w:pPr>
          </w:p>
        </w:tc>
      </w:tr>
      <w:tr w:rsidR="00A6507E" w:rsidTr="00A6507E">
        <w:tc>
          <w:tcPr>
            <w:tcW w:w="5288" w:type="dxa"/>
          </w:tcPr>
          <w:p w:rsidR="00A6507E" w:rsidRPr="008E46AB" w:rsidRDefault="00A6507E" w:rsidP="00A6507E">
            <w:pPr>
              <w:ind w:firstLine="0"/>
              <w:rPr>
                <w:rFonts w:ascii="Bookman Old Style" w:hAnsi="Bookman Old Style" w:cs="Times New Roman"/>
                <w:sz w:val="18"/>
                <w:szCs w:val="18"/>
              </w:rPr>
            </w:pPr>
            <w:r w:rsidRPr="008E46AB">
              <w:rPr>
                <w:rFonts w:ascii="Bookman Old Style" w:hAnsi="Bookman Old Style" w:cs="Times New Roman"/>
                <w:sz w:val="18"/>
                <w:szCs w:val="18"/>
              </w:rPr>
              <w:t xml:space="preserve">Генеральный директор </w:t>
            </w:r>
          </w:p>
          <w:p w:rsidR="00A6507E" w:rsidRPr="008E46AB" w:rsidRDefault="00A6507E" w:rsidP="000B31B8">
            <w:pPr>
              <w:rPr>
                <w:rFonts w:ascii="Bookman Old Style" w:hAnsi="Bookman Old Style" w:cs="Times New Roman"/>
                <w:sz w:val="18"/>
                <w:szCs w:val="18"/>
              </w:rPr>
            </w:pPr>
          </w:p>
          <w:p w:rsidR="00A6507E" w:rsidRPr="008E46AB" w:rsidRDefault="00A6507E" w:rsidP="008E46AB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18"/>
                <w:szCs w:val="18"/>
              </w:rPr>
              <w:t>______    ___</w:t>
            </w:r>
            <w:r w:rsidRPr="008E46AB">
              <w:rPr>
                <w:rFonts w:ascii="Bookman Old Style" w:hAnsi="Bookman Old Style" w:cs="Times New Roman"/>
                <w:sz w:val="18"/>
                <w:szCs w:val="18"/>
              </w:rPr>
              <w:t>___________ (А.А. Астахов)</w:t>
            </w:r>
          </w:p>
        </w:tc>
        <w:tc>
          <w:tcPr>
            <w:tcW w:w="5353" w:type="dxa"/>
          </w:tcPr>
          <w:p w:rsidR="00A6507E" w:rsidRPr="008E46AB" w:rsidRDefault="00A6507E" w:rsidP="0065331B">
            <w:pPr>
              <w:ind w:firstLine="29"/>
              <w:rPr>
                <w:rFonts w:ascii="Bookman Old Style" w:hAnsi="Bookman Old Style" w:cs="Times New Roman"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b/>
                <w:bCs/>
                <w:sz w:val="22"/>
                <w:szCs w:val="22"/>
              </w:rPr>
              <w:t xml:space="preserve">  </w:t>
            </w:r>
            <w:r w:rsidRPr="008E46AB">
              <w:rPr>
                <w:rFonts w:ascii="Bookman Old Style" w:hAnsi="Bookman Old Style" w:cs="Times New Roman"/>
                <w:sz w:val="18"/>
                <w:szCs w:val="18"/>
              </w:rPr>
              <w:t>Клиент</w:t>
            </w:r>
          </w:p>
          <w:p w:rsidR="00A6507E" w:rsidRPr="008E46AB" w:rsidRDefault="00A6507E" w:rsidP="0065331B">
            <w:pPr>
              <w:ind w:firstLine="29"/>
              <w:rPr>
                <w:rFonts w:ascii="Bookman Old Style" w:hAnsi="Bookman Old Style"/>
                <w:sz w:val="18"/>
                <w:szCs w:val="18"/>
              </w:rPr>
            </w:pPr>
          </w:p>
          <w:p w:rsidR="00A6507E" w:rsidRPr="00E831D2" w:rsidRDefault="00A6507E" w:rsidP="0065331B">
            <w:pPr>
              <w:ind w:firstLine="29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     ___________________ </w:t>
            </w:r>
            <w:r w:rsidRPr="008E46AB">
              <w:rPr>
                <w:rFonts w:ascii="Bookman Old Style" w:hAnsi="Bookman Old Style"/>
                <w:sz w:val="18"/>
                <w:szCs w:val="18"/>
              </w:rPr>
              <w:t>(</w:t>
            </w:r>
            <w:r>
              <w:rPr>
                <w:rFonts w:ascii="Bookman Old Style" w:hAnsi="Bookman Old Style"/>
                <w:sz w:val="18"/>
                <w:szCs w:val="18"/>
              </w:rPr>
              <w:t>______________</w:t>
            </w:r>
            <w:r w:rsidRPr="008E46AB">
              <w:rPr>
                <w:rFonts w:ascii="Bookman Old Style" w:hAnsi="Bookman Old Style"/>
                <w:sz w:val="18"/>
                <w:szCs w:val="18"/>
              </w:rPr>
              <w:t>)</w:t>
            </w:r>
          </w:p>
        </w:tc>
      </w:tr>
    </w:tbl>
    <w:p w:rsidR="00E90DFD" w:rsidRDefault="00E90DFD" w:rsidP="00E262A7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F7560E" w:rsidRDefault="00F7560E" w:rsidP="00E262A7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F7560E" w:rsidRDefault="00F7560E" w:rsidP="00E262A7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F7560E" w:rsidRDefault="00F7560E" w:rsidP="00E262A7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F7560E" w:rsidRDefault="00F7560E" w:rsidP="007932AB">
      <w:pPr>
        <w:rPr>
          <w:rFonts w:ascii="Bookman Old Style" w:hAnsi="Bookman Old Style"/>
          <w:sz w:val="20"/>
          <w:szCs w:val="20"/>
        </w:rPr>
      </w:pPr>
    </w:p>
    <w:p w:rsidR="00F7560E" w:rsidRDefault="00F7560E" w:rsidP="00E262A7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E262A7" w:rsidRPr="00536155" w:rsidRDefault="00333C24" w:rsidP="00E262A7">
      <w:pPr>
        <w:ind w:left="4956" w:firstLine="708"/>
        <w:rPr>
          <w:rFonts w:ascii="Bookman Old Style" w:hAnsi="Bookman Old Style"/>
          <w:sz w:val="20"/>
          <w:szCs w:val="20"/>
        </w:rPr>
      </w:pPr>
      <w:r w:rsidRPr="00536155">
        <w:rPr>
          <w:rFonts w:ascii="Bookman Old Style" w:hAnsi="Bookman Old Style"/>
          <w:sz w:val="20"/>
          <w:szCs w:val="20"/>
        </w:rPr>
        <w:t xml:space="preserve">Приложение №1 к </w:t>
      </w:r>
      <w:r w:rsidR="00E262A7" w:rsidRPr="00536155">
        <w:rPr>
          <w:rFonts w:ascii="Bookman Old Style" w:hAnsi="Bookman Old Style"/>
          <w:sz w:val="20"/>
          <w:szCs w:val="20"/>
        </w:rPr>
        <w:t xml:space="preserve">Договору </w:t>
      </w:r>
    </w:p>
    <w:p w:rsidR="00333C24" w:rsidRPr="00536155" w:rsidRDefault="00333C24" w:rsidP="00E262A7">
      <w:pPr>
        <w:ind w:left="4956" w:firstLine="708"/>
        <w:rPr>
          <w:rFonts w:ascii="Bookman Old Style" w:hAnsi="Bookman Old Style"/>
          <w:sz w:val="20"/>
          <w:szCs w:val="20"/>
        </w:rPr>
      </w:pPr>
      <w:r w:rsidRPr="00536155">
        <w:rPr>
          <w:rFonts w:ascii="Bookman Old Style" w:hAnsi="Bookman Old Style"/>
          <w:sz w:val="20"/>
          <w:szCs w:val="20"/>
        </w:rPr>
        <w:t>№</w:t>
      </w:r>
      <w:r w:rsidR="002539BB" w:rsidRPr="00536155">
        <w:rPr>
          <w:rFonts w:ascii="Bookman Old Style" w:hAnsi="Bookman Old Style"/>
          <w:sz w:val="20"/>
          <w:szCs w:val="20"/>
        </w:rPr>
        <w:t xml:space="preserve"> </w:t>
      </w:r>
      <w:r w:rsidR="00935C95" w:rsidRPr="00536155">
        <w:rPr>
          <w:rFonts w:ascii="Bookman Old Style" w:hAnsi="Bookman Old Style"/>
          <w:sz w:val="20"/>
          <w:szCs w:val="20"/>
        </w:rPr>
        <w:fldChar w:fldCharType="begin"/>
      </w:r>
      <w:r w:rsidR="00122F01"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935C95" w:rsidRPr="00536155">
        <w:rPr>
          <w:rFonts w:ascii="Bookman Old Style" w:hAnsi="Bookman Old Style"/>
          <w:sz w:val="20"/>
          <w:szCs w:val="20"/>
        </w:rPr>
        <w:fldChar w:fldCharType="separate"/>
      </w:r>
      <w:bookmarkStart w:id="2" w:name="Номер_договора"/>
      <w:r w:rsidR="00122F01" w:rsidRPr="00536155">
        <w:rPr>
          <w:rFonts w:ascii="Bookman Old Style" w:hAnsi="Bookman Old Style"/>
          <w:sz w:val="20"/>
          <w:szCs w:val="20"/>
        </w:rPr>
        <w:t>1610/7</w:t>
      </w:r>
      <w:bookmarkEnd w:id="2"/>
      <w:r w:rsidR="00935C95" w:rsidRPr="00536155">
        <w:rPr>
          <w:rFonts w:ascii="Bookman Old Style" w:hAnsi="Bookman Old Style"/>
          <w:sz w:val="20"/>
          <w:szCs w:val="20"/>
        </w:rPr>
        <w:fldChar w:fldCharType="end"/>
      </w:r>
      <w:r w:rsidR="00CF08A5" w:rsidRPr="00536155">
        <w:rPr>
          <w:rFonts w:ascii="Bookman Old Style" w:hAnsi="Bookman Old Style"/>
          <w:sz w:val="20"/>
          <w:szCs w:val="20"/>
        </w:rPr>
        <w:t>_________</w:t>
      </w:r>
      <w:r w:rsidRPr="00536155">
        <w:rPr>
          <w:rFonts w:ascii="Bookman Old Style" w:hAnsi="Bookman Old Style"/>
          <w:sz w:val="20"/>
          <w:szCs w:val="20"/>
        </w:rPr>
        <w:t xml:space="preserve"> от </w:t>
      </w:r>
      <w:r w:rsidR="00CF08A5" w:rsidRPr="00536155">
        <w:rPr>
          <w:rFonts w:ascii="Bookman Old Style" w:hAnsi="Bookman Old Style"/>
          <w:sz w:val="20"/>
          <w:szCs w:val="20"/>
        </w:rPr>
        <w:t>«__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 w:rsidR="00CF08A5" w:rsidRPr="00536155">
        <w:rPr>
          <w:rFonts w:ascii="Bookman Old Style" w:hAnsi="Bookman Old Style"/>
          <w:sz w:val="20"/>
          <w:szCs w:val="20"/>
        </w:rPr>
        <w:t>________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 w:rsidR="00CF08A5" w:rsidRPr="00536155"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 года.                                                        </w:t>
      </w:r>
    </w:p>
    <w:p w:rsidR="00333C24" w:rsidRPr="00B54093" w:rsidRDefault="00333C24" w:rsidP="00333C24">
      <w:pPr>
        <w:rPr>
          <w:rFonts w:ascii="Bookman Old Style" w:hAnsi="Bookman Old Style"/>
          <w:sz w:val="24"/>
          <w:szCs w:val="24"/>
        </w:rPr>
      </w:pPr>
    </w:p>
    <w:p w:rsidR="00333C24" w:rsidRPr="00B54093" w:rsidRDefault="00333C24" w:rsidP="00333C24">
      <w:pPr>
        <w:rPr>
          <w:rFonts w:ascii="Bookman Old Style" w:hAnsi="Bookman Old Style"/>
          <w:sz w:val="24"/>
          <w:szCs w:val="24"/>
        </w:rPr>
      </w:pPr>
    </w:p>
    <w:p w:rsidR="00333C24" w:rsidRPr="00B54093" w:rsidRDefault="00A6507E" w:rsidP="00B54093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Список объектов и перечень</w:t>
      </w:r>
      <w:r w:rsidR="00AC2F8E">
        <w:rPr>
          <w:rFonts w:ascii="Bookman Old Style" w:hAnsi="Bookman Old Style"/>
          <w:b/>
          <w:sz w:val="24"/>
          <w:szCs w:val="24"/>
        </w:rPr>
        <w:t xml:space="preserve"> </w:t>
      </w:r>
      <w:r w:rsidR="00B54093" w:rsidRPr="00B54093">
        <w:rPr>
          <w:rFonts w:ascii="Bookman Old Style" w:hAnsi="Bookman Old Style"/>
          <w:b/>
          <w:sz w:val="24"/>
          <w:szCs w:val="24"/>
        </w:rPr>
        <w:t>услуг</w:t>
      </w:r>
      <w:r w:rsidR="00AC2F8E">
        <w:rPr>
          <w:rFonts w:ascii="Bookman Old Style" w:hAnsi="Bookman Old Style"/>
          <w:b/>
          <w:sz w:val="24"/>
          <w:szCs w:val="24"/>
        </w:rPr>
        <w:t xml:space="preserve"> и тариф</w:t>
      </w:r>
      <w:r w:rsidR="00B42532">
        <w:rPr>
          <w:rFonts w:ascii="Bookman Old Style" w:hAnsi="Bookman Old Style"/>
          <w:b/>
          <w:sz w:val="24"/>
          <w:szCs w:val="24"/>
        </w:rPr>
        <w:t>ов</w:t>
      </w:r>
      <w:r w:rsidR="00AC2F8E">
        <w:rPr>
          <w:rFonts w:ascii="Bookman Old Style" w:hAnsi="Bookman Old Style"/>
          <w:b/>
          <w:sz w:val="24"/>
          <w:szCs w:val="24"/>
        </w:rPr>
        <w:t xml:space="preserve"> на обслуживание</w:t>
      </w:r>
    </w:p>
    <w:p w:rsidR="00333C24" w:rsidRPr="00B54093" w:rsidRDefault="00333C24" w:rsidP="00333C24">
      <w:pPr>
        <w:rPr>
          <w:rFonts w:ascii="Bookman Old Style" w:hAnsi="Bookman Old Style"/>
          <w:b/>
          <w:sz w:val="24"/>
          <w:szCs w:val="24"/>
        </w:rPr>
      </w:pPr>
    </w:p>
    <w:p w:rsidR="00B54093" w:rsidRDefault="00B54093" w:rsidP="00B54093">
      <w:pPr>
        <w:rPr>
          <w:rFonts w:ascii="Bookman Old Style" w:hAnsi="Bookman Old Style"/>
          <w:sz w:val="22"/>
          <w:szCs w:val="22"/>
        </w:rPr>
      </w:pPr>
      <w:r w:rsidRPr="008E7AA7">
        <w:rPr>
          <w:rFonts w:ascii="Bookman Old Style" w:hAnsi="Bookman Old Style"/>
          <w:sz w:val="22"/>
          <w:szCs w:val="22"/>
        </w:rPr>
        <w:t xml:space="preserve">г. Санкт-Петербург.                          </w:t>
      </w:r>
      <w:r w:rsidR="00E262A7" w:rsidRPr="008E7AA7">
        <w:rPr>
          <w:rFonts w:ascii="Bookman Old Style" w:hAnsi="Bookman Old Style"/>
          <w:sz w:val="22"/>
          <w:szCs w:val="22"/>
        </w:rPr>
        <w:t xml:space="preserve">                          </w:t>
      </w:r>
      <w:r w:rsidR="00780FD7">
        <w:rPr>
          <w:rFonts w:ascii="Bookman Old Style" w:hAnsi="Bookman Old Style"/>
          <w:sz w:val="22"/>
          <w:szCs w:val="22"/>
        </w:rPr>
        <w:t xml:space="preserve">                «__» ______ 20__</w:t>
      </w:r>
      <w:r w:rsidRPr="008E7AA7">
        <w:rPr>
          <w:rFonts w:ascii="Bookman Old Style" w:hAnsi="Bookman Old Style"/>
          <w:sz w:val="22"/>
          <w:szCs w:val="22"/>
        </w:rPr>
        <w:t xml:space="preserve"> года</w:t>
      </w:r>
    </w:p>
    <w:p w:rsidR="00FC68D2" w:rsidRDefault="00FC68D2" w:rsidP="00B54093">
      <w:pPr>
        <w:rPr>
          <w:rFonts w:ascii="Bookman Old Style" w:hAnsi="Bookman Old Style"/>
          <w:sz w:val="22"/>
          <w:szCs w:val="22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80"/>
        <w:gridCol w:w="2830"/>
        <w:gridCol w:w="418"/>
        <w:gridCol w:w="2696"/>
        <w:gridCol w:w="23"/>
        <w:gridCol w:w="1074"/>
        <w:gridCol w:w="2835"/>
      </w:tblGrid>
      <w:tr w:rsidR="00FC68D2" w:rsidRPr="000C1DA5" w:rsidTr="00FC68D2">
        <w:trPr>
          <w:trHeight w:val="255"/>
        </w:trPr>
        <w:tc>
          <w:tcPr>
            <w:tcW w:w="65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C68D2" w:rsidRPr="000C1DA5" w:rsidRDefault="00FC68D2" w:rsidP="005533A1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1. Перечень Услуг </w:t>
            </w:r>
          </w:p>
        </w:tc>
        <w:tc>
          <w:tcPr>
            <w:tcW w:w="3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C68D2" w:rsidRPr="000C1DA5" w:rsidRDefault="00FC68D2" w:rsidP="005533A1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2. Каналы связи и их дублирование</w:t>
            </w:r>
          </w:p>
        </w:tc>
      </w:tr>
      <w:tr w:rsidR="00FC68D2" w:rsidRPr="000C1DA5" w:rsidTr="00FC68D2">
        <w:trPr>
          <w:trHeight w:val="3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8D2" w:rsidRPr="00EB3E54" w:rsidRDefault="00FC68D2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Мониторинг тревожных сообщений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8D2" w:rsidRPr="00EB3E54" w:rsidRDefault="00FC68D2" w:rsidP="005533A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тревожная сигнализация (ТС)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 w:cs="Arial"/>
                <w:noProof/>
                <w:sz w:val="20"/>
                <w:szCs w:val="20"/>
              </w:rPr>
              <w:t xml:space="preserve">  Телефон (аналоговая линия)</w:t>
            </w:r>
          </w:p>
        </w:tc>
      </w:tr>
      <w:tr w:rsidR="00FC68D2" w:rsidRPr="000C1DA5" w:rsidTr="00FC68D2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C68D2" w:rsidRPr="00EB3E54" w:rsidRDefault="00FC68D2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68D2" w:rsidRPr="000C1DA5" w:rsidRDefault="00FC68D2" w:rsidP="005533A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8D2" w:rsidRPr="00EB3E54" w:rsidRDefault="00D64090" w:rsidP="005533A1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охранная сигнализация (ОС)</w:t>
            </w:r>
          </w:p>
        </w:tc>
        <w:tc>
          <w:tcPr>
            <w:tcW w:w="39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64090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 w:cs="Arial"/>
                <w:noProof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GSM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:  </w:t>
            </w:r>
          </w:p>
          <w:p w:rsidR="000C1DA5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SIM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карта Форсад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; </w:t>
            </w:r>
            <w:r w:rsidR="00D64090">
              <w:rPr>
                <w:rFonts w:ascii="Bookman Old Style" w:hAnsi="Bookman Old Style"/>
                <w:bCs/>
                <w:sz w:val="20"/>
                <w:szCs w:val="20"/>
              </w:rPr>
              <w:t>_______________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</w:p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SIM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карта Клиента  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</w:p>
        </w:tc>
      </w:tr>
      <w:tr w:rsidR="00FC68D2" w:rsidRPr="000C1DA5" w:rsidTr="00FC68D2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C68D2" w:rsidRPr="00EB3E54" w:rsidRDefault="00FC68D2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C68D2" w:rsidRPr="000C1DA5" w:rsidRDefault="00FC68D2" w:rsidP="005533A1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8D2" w:rsidRPr="00EB3E54" w:rsidRDefault="00FC68D2" w:rsidP="005533A1">
            <w:pPr>
              <w:jc w:val="center"/>
              <w:rPr>
                <w:rFonts w:ascii="Bookman Old Style" w:hAnsi="Bookman Old Style"/>
                <w:sz w:val="20"/>
                <w:szCs w:val="20"/>
                <w:highlight w:val="red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  <w:highlight w:val="red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пожарная сигнализация (ПС)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8D2" w:rsidRPr="00EB3E54" w:rsidRDefault="00FC68D2" w:rsidP="000C1DA5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 </w:t>
            </w:r>
            <w:r w:rsidR="000C1DA5" w:rsidRPr="00EB3E54">
              <w:rPr>
                <w:rFonts w:ascii="Bookman Old Style" w:hAnsi="Bookman Old Style"/>
                <w:bCs/>
                <w:sz w:val="20"/>
                <w:szCs w:val="20"/>
                <w:lang w:val="en-US"/>
              </w:rPr>
              <w:t xml:space="preserve">Ethernet </w:t>
            </w:r>
            <w:r w:rsidR="000C1DA5" w:rsidRPr="00EB3E54">
              <w:rPr>
                <w:rFonts w:ascii="Bookman Old Style" w:hAnsi="Bookman Old Style"/>
                <w:bCs/>
                <w:sz w:val="20"/>
                <w:szCs w:val="20"/>
              </w:rPr>
              <w:t>(проводная линия)</w:t>
            </w:r>
          </w:p>
        </w:tc>
      </w:tr>
      <w:tr w:rsidR="00FC68D2" w:rsidRPr="000C1DA5" w:rsidTr="00FC68D2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8D2" w:rsidRPr="00EB3E54" w:rsidRDefault="00D64090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Мониторинг </w:t>
            </w:r>
            <w:r w:rsidR="002C2013">
              <w:rPr>
                <w:rFonts w:ascii="Bookman Old Style" w:hAnsi="Bookman Old Style"/>
                <w:sz w:val="20"/>
                <w:szCs w:val="20"/>
              </w:rPr>
              <w:t xml:space="preserve">сообщений 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>технической исправности Комплекса, каналов связи и системы электропитания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8D2" w:rsidRPr="00EB3E54" w:rsidRDefault="00FC68D2" w:rsidP="005533A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2C2013" w:rsidRPr="000C1DA5" w:rsidTr="00FC68D2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013" w:rsidRPr="00EB3E54" w:rsidRDefault="002C2013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2013" w:rsidRPr="00EB3E54" w:rsidRDefault="002C2013" w:rsidP="002C2013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Мониторинг техн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ологических сообщений 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>Комплекса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2013" w:rsidRPr="00EB3E54" w:rsidRDefault="002C2013" w:rsidP="005533A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2C2013" w:rsidRPr="000C1DA5" w:rsidTr="00FC68D2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013" w:rsidRPr="00EB3E54" w:rsidRDefault="00D64090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2013" w:rsidRPr="00EB3E54" w:rsidRDefault="002C2013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Мониторинг  сообщений о постановке/снятии  Комплекса с охраны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C2013" w:rsidRPr="00EB3E54" w:rsidRDefault="002C2013" w:rsidP="005533A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D33279" w:rsidRPr="000C1DA5" w:rsidTr="00FC68D2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33279" w:rsidRPr="00EB3E54" w:rsidRDefault="00D33279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9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279" w:rsidRPr="00D97F91" w:rsidRDefault="00D33279" w:rsidP="00196AC0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Реагирование силами МГО, время прибытия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не более – 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>днём (с 0</w:t>
            </w: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:00 до 23:00) </w:t>
            </w:r>
            <w:r w:rsidRPr="00D97F91">
              <w:rPr>
                <w:rFonts w:ascii="Bookman Old Style" w:hAnsi="Bookman Old Style" w:cs="Arial"/>
                <w:bCs/>
                <w:iCs/>
                <w:noProof/>
                <w:sz w:val="20"/>
                <w:szCs w:val="20"/>
                <w:u w:val="single"/>
              </w:rPr>
              <w:t>__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 мин. </w:t>
            </w:r>
          </w:p>
          <w:p w:rsidR="00D33279" w:rsidRPr="00EB3E54" w:rsidRDefault="00D33279" w:rsidP="00196AC0">
            <w:pPr>
              <w:rPr>
                <w:rFonts w:ascii="Bookman Old Style" w:hAnsi="Bookman Old Style"/>
                <w:sz w:val="20"/>
                <w:szCs w:val="20"/>
              </w:rPr>
            </w:pP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                                                  ночью (с 23:00 до 0</w:t>
            </w:r>
            <w:r>
              <w:rPr>
                <w:rFonts w:ascii="Bookman Old Style" w:hAnsi="Bookman Old Style"/>
                <w:sz w:val="20"/>
                <w:szCs w:val="20"/>
              </w:rPr>
              <w:t>7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>:00) __ мин.</w:t>
            </w:r>
          </w:p>
        </w:tc>
      </w:tr>
      <w:tr w:rsidR="00E658ED" w:rsidRPr="000C1DA5" w:rsidTr="00AF28FD">
        <w:trPr>
          <w:trHeight w:val="42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58ED" w:rsidRPr="00EB3E54" w:rsidRDefault="00E658ED" w:rsidP="005533A1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8ED" w:rsidRPr="00EB3E54" w:rsidRDefault="00E658ED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Сервисное обслуживание Комплекса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58ED" w:rsidRDefault="00E658ED" w:rsidP="00E658E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Наименование орган-ии:</w:t>
            </w:r>
          </w:p>
          <w:p w:rsidR="00E658ED" w:rsidRPr="00EB3E54" w:rsidRDefault="00E658ED" w:rsidP="00E658ED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Конт. Телефон:</w:t>
            </w:r>
          </w:p>
        </w:tc>
      </w:tr>
      <w:tr w:rsidR="00E658ED" w:rsidRPr="000C1DA5" w:rsidTr="00AF28FD">
        <w:trPr>
          <w:trHeight w:val="270"/>
        </w:trPr>
        <w:tc>
          <w:tcPr>
            <w:tcW w:w="5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58ED" w:rsidRPr="008A7061" w:rsidRDefault="00E658ED" w:rsidP="005533A1">
            <w:pPr>
              <w:jc w:val="center"/>
              <w:rPr>
                <w:rFonts w:ascii="Bookman Old Style" w:hAnsi="Bookman Old Style" w:cs="Arial"/>
                <w:noProof/>
                <w:sz w:val="20"/>
                <w:szCs w:val="20"/>
              </w:rPr>
            </w:pPr>
          </w:p>
        </w:tc>
        <w:tc>
          <w:tcPr>
            <w:tcW w:w="7041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58ED" w:rsidRPr="00EB3E54" w:rsidRDefault="00E658ED" w:rsidP="005533A1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58ED" w:rsidRDefault="00E658ED" w:rsidP="00F7560E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E658ED" w:rsidRDefault="00E658ED" w:rsidP="00F7560E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7560E" w:rsidRPr="000C1DA5" w:rsidTr="00F7560E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7560E" w:rsidRPr="00EB3E54" w:rsidRDefault="00F7560E" w:rsidP="005533A1">
            <w:pPr>
              <w:jc w:val="center"/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560E" w:rsidRPr="00F7560E" w:rsidRDefault="00F7560E" w:rsidP="005533A1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 xml:space="preserve">SMS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информирование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560E" w:rsidRDefault="00E658ED" w:rsidP="00D64090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Тел. Номер:</w:t>
            </w:r>
            <w:r w:rsidR="00D64090">
              <w:rPr>
                <w:rFonts w:ascii="Bookman Old Style" w:hAnsi="Bookman Old Style"/>
                <w:sz w:val="20"/>
                <w:szCs w:val="20"/>
              </w:rPr>
              <w:t xml:space="preserve">     </w:t>
            </w:r>
            <w:r w:rsidR="00F7560E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</w:p>
          <w:p w:rsidR="00E658ED" w:rsidRDefault="00E658ED" w:rsidP="00D64090">
            <w:pPr>
              <w:rPr>
                <w:rFonts w:ascii="Bookman Old Style" w:hAnsi="Bookman Old Style"/>
                <w:sz w:val="20"/>
                <w:szCs w:val="20"/>
              </w:rPr>
            </w:pPr>
          </w:p>
          <w:p w:rsidR="00E658ED" w:rsidRPr="00F7560E" w:rsidRDefault="00E658ED" w:rsidP="00D64090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FC68D2" w:rsidRPr="000C1DA5" w:rsidRDefault="00FC68D2" w:rsidP="00FC68D2">
      <w:pPr>
        <w:rPr>
          <w:rFonts w:ascii="Bookman Old Style" w:hAnsi="Bookman Old Style"/>
          <w:sz w:val="18"/>
          <w:szCs w:val="18"/>
        </w:rPr>
      </w:pPr>
    </w:p>
    <w:tbl>
      <w:tblPr>
        <w:tblW w:w="10915" w:type="dxa"/>
        <w:tblInd w:w="-34" w:type="dxa"/>
        <w:tblLook w:val="0000" w:firstRow="0" w:lastRow="0" w:firstColumn="0" w:lastColumn="0" w:noHBand="0" w:noVBand="0"/>
      </w:tblPr>
      <w:tblGrid>
        <w:gridCol w:w="2977"/>
        <w:gridCol w:w="1655"/>
        <w:gridCol w:w="1657"/>
        <w:gridCol w:w="1504"/>
        <w:gridCol w:w="996"/>
        <w:gridCol w:w="301"/>
        <w:gridCol w:w="1400"/>
        <w:gridCol w:w="142"/>
        <w:gridCol w:w="283"/>
      </w:tblGrid>
      <w:tr w:rsidR="002C2013" w:rsidRPr="000C1DA5" w:rsidTr="003C5F2F">
        <w:trPr>
          <w:trHeight w:val="300"/>
        </w:trPr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2013" w:rsidRPr="005533A1" w:rsidRDefault="002C2013" w:rsidP="002C201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5533A1">
              <w:rPr>
                <w:rFonts w:ascii="Bookman Old Style" w:hAnsi="Bookman Old Style"/>
                <w:b/>
                <w:bCs/>
                <w:sz w:val="20"/>
                <w:szCs w:val="20"/>
              </w:rPr>
              <w:t>3. Адрес объекта стоимость Услуг и дата начала оказания услуг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013" w:rsidRPr="000C1DA5" w:rsidRDefault="002C2013" w:rsidP="005533A1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C2013" w:rsidRPr="000C1DA5" w:rsidRDefault="002C2013" w:rsidP="005533A1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                                                              </w:t>
            </w:r>
          </w:p>
        </w:tc>
      </w:tr>
      <w:tr w:rsidR="003C5F2F" w:rsidRPr="000C1DA5" w:rsidTr="003C5F2F">
        <w:trPr>
          <w:gridAfter w:val="1"/>
          <w:wAfter w:w="283" w:type="dxa"/>
          <w:trHeight w:val="43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5F2F" w:rsidRPr="00EB3E54" w:rsidRDefault="003C5F2F" w:rsidP="00427E43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Адрес объекта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5F2F" w:rsidRPr="00EB3E54" w:rsidRDefault="003C5F2F" w:rsidP="00427E43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н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омер объекта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F2F" w:rsidRPr="00EB3E54" w:rsidRDefault="003C5F2F" w:rsidP="00427E4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в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ид платежа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5F2F" w:rsidRPr="00EB3E54" w:rsidRDefault="003C5F2F" w:rsidP="00427E4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Назначение     объекта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5F2F" w:rsidRPr="00EB3E54" w:rsidRDefault="003C5F2F" w:rsidP="00427E43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    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Сумма 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(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руб.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)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, 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br/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5F2F" w:rsidRPr="000C1DA5" w:rsidRDefault="003C5F2F" w:rsidP="00427E43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Дата начала оказания</w:t>
            </w: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у</w:t>
            </w: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слуг</w:t>
            </w:r>
          </w:p>
        </w:tc>
      </w:tr>
      <w:tr w:rsidR="003C5F2F" w:rsidRPr="00412231" w:rsidTr="003C5F2F">
        <w:trPr>
          <w:gridAfter w:val="1"/>
          <w:wAfter w:w="283" w:type="dxa"/>
          <w:trHeight w:val="32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3C5F2F" w:rsidRDefault="003C5F2F" w:rsidP="00427E43">
            <w:pPr>
              <w:rPr>
                <w:rFonts w:ascii="Bookman Old Style" w:hAnsi="Bookman Old Style" w:cs="Arial"/>
                <w:sz w:val="20"/>
                <w:szCs w:val="20"/>
              </w:rPr>
            </w:pPr>
          </w:p>
          <w:p w:rsidR="003C5F2F" w:rsidRPr="00EB3E54" w:rsidRDefault="003C5F2F" w:rsidP="00427E43">
            <w:pPr>
              <w:rPr>
                <w:rFonts w:ascii="Bookman Old Style" w:hAnsi="Bookman Old Style" w:cs="Arial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5F2F" w:rsidRPr="00EB3E54" w:rsidRDefault="003C5F2F" w:rsidP="00427E43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3C5F2F" w:rsidRPr="00630ED3" w:rsidRDefault="003C5F2F" w:rsidP="00427E43">
            <w:pPr>
              <w:rPr>
                <w:rFonts w:ascii="Bookman Old Style" w:hAnsi="Bookman Old Style"/>
                <w:sz w:val="20"/>
                <w:szCs w:val="20"/>
              </w:rPr>
            </w:pPr>
            <w:r w:rsidRPr="00630ED3">
              <w:rPr>
                <w:rFonts w:ascii="Bookman Old Style" w:hAnsi="Bookman Old Style"/>
                <w:sz w:val="20"/>
                <w:szCs w:val="20"/>
              </w:rPr>
              <w:t xml:space="preserve">Ежемесячный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5F2F" w:rsidRPr="00630ED3" w:rsidRDefault="003C5F2F" w:rsidP="00427E4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F2F" w:rsidRPr="00412231" w:rsidRDefault="003C5F2F" w:rsidP="00427E43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2F" w:rsidRPr="00412231" w:rsidRDefault="003C5F2F" w:rsidP="00427E43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</w:p>
        </w:tc>
      </w:tr>
    </w:tbl>
    <w:p w:rsidR="00FC68D2" w:rsidRPr="00396AEB" w:rsidRDefault="00FC68D2" w:rsidP="00FC68D2">
      <w:pPr>
        <w:rPr>
          <w:sz w:val="16"/>
          <w:szCs w:val="16"/>
        </w:rPr>
      </w:pPr>
    </w:p>
    <w:p w:rsidR="00E713E5" w:rsidRDefault="00E713E5" w:rsidP="00333C24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5341D0" w:rsidRPr="001D1A01" w:rsidRDefault="002C2013" w:rsidP="00333C24">
      <w:pPr>
        <w:jc w:val="both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4</w:t>
      </w:r>
      <w:r w:rsidR="00EB3E54" w:rsidRPr="001D1A01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8E7AA7" w:rsidRPr="001D1A01">
        <w:rPr>
          <w:rFonts w:ascii="Bookman Old Style" w:hAnsi="Bookman Old Style"/>
          <w:b/>
          <w:bCs/>
          <w:sz w:val="20"/>
          <w:szCs w:val="20"/>
        </w:rPr>
        <w:t>Тарифы на разовые услуги Общества: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2410"/>
        <w:gridCol w:w="1843"/>
        <w:gridCol w:w="2091"/>
      </w:tblGrid>
      <w:tr w:rsidR="00A6507E" w:rsidTr="00A80271">
        <w:tc>
          <w:tcPr>
            <w:tcW w:w="851" w:type="dxa"/>
          </w:tcPr>
          <w:p w:rsidR="00A6507E" w:rsidRDefault="00A6507E" w:rsidP="00A80271">
            <w:pPr>
              <w:pStyle w:val="a9"/>
              <w:ind w:left="34" w:firstLine="0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>№ п\п</w:t>
            </w:r>
          </w:p>
        </w:tc>
        <w:tc>
          <w:tcPr>
            <w:tcW w:w="3260" w:type="dxa"/>
          </w:tcPr>
          <w:p w:rsidR="00A6507E" w:rsidRDefault="00A6507E" w:rsidP="00A80271">
            <w:pPr>
              <w:pStyle w:val="a9"/>
              <w:ind w:left="0" w:firstLine="0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>Вид услуги</w:t>
            </w:r>
          </w:p>
        </w:tc>
        <w:tc>
          <w:tcPr>
            <w:tcW w:w="2410" w:type="dxa"/>
          </w:tcPr>
          <w:p w:rsidR="00A6507E" w:rsidRDefault="00A6507E" w:rsidP="00A80271">
            <w:pPr>
              <w:pStyle w:val="a9"/>
              <w:ind w:left="27" w:hanging="27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>Вид платежа</w:t>
            </w:r>
          </w:p>
        </w:tc>
        <w:tc>
          <w:tcPr>
            <w:tcW w:w="1843" w:type="dxa"/>
          </w:tcPr>
          <w:p w:rsidR="00A6507E" w:rsidRDefault="00A6507E" w:rsidP="00A80271">
            <w:pPr>
              <w:pStyle w:val="a9"/>
              <w:ind w:left="27" w:firstLine="7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Единицы </w:t>
            </w:r>
          </w:p>
          <w:p w:rsidR="00A6507E" w:rsidRDefault="00A6507E" w:rsidP="00A80271">
            <w:pPr>
              <w:pStyle w:val="a9"/>
              <w:ind w:left="27" w:firstLine="7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>измерения</w:t>
            </w:r>
          </w:p>
        </w:tc>
        <w:tc>
          <w:tcPr>
            <w:tcW w:w="2091" w:type="dxa"/>
          </w:tcPr>
          <w:p w:rsidR="00A6507E" w:rsidRDefault="00A6507E" w:rsidP="00A80271">
            <w:pPr>
              <w:pStyle w:val="a9"/>
              <w:ind w:left="27" w:firstLine="0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>Тариф</w:t>
            </w:r>
          </w:p>
        </w:tc>
      </w:tr>
      <w:tr w:rsidR="00A6507E" w:rsidTr="00A80271">
        <w:tc>
          <w:tcPr>
            <w:tcW w:w="851" w:type="dxa"/>
          </w:tcPr>
          <w:p w:rsidR="00A6507E" w:rsidRPr="00F52DC9" w:rsidRDefault="00A6507E" w:rsidP="00A80271">
            <w:pPr>
              <w:ind w:left="34" w:right="-206" w:firstLine="0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A6507E" w:rsidRPr="00F52DC9" w:rsidRDefault="00A6507E" w:rsidP="00A80271">
            <w:pPr>
              <w:pStyle w:val="a9"/>
              <w:ind w:left="0" w:firstLine="0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Охрана Объекта постом свыше одного часа.</w:t>
            </w:r>
          </w:p>
        </w:tc>
        <w:tc>
          <w:tcPr>
            <w:tcW w:w="2410" w:type="dxa"/>
          </w:tcPr>
          <w:p w:rsidR="00A6507E" w:rsidRPr="00F52DC9" w:rsidRDefault="00A6507E" w:rsidP="00A80271">
            <w:pPr>
              <w:pStyle w:val="a9"/>
              <w:ind w:left="27" w:hanging="27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По факту</w:t>
            </w:r>
          </w:p>
        </w:tc>
        <w:tc>
          <w:tcPr>
            <w:tcW w:w="1843" w:type="dxa"/>
          </w:tcPr>
          <w:p w:rsidR="00A6507E" w:rsidRPr="00F52DC9" w:rsidRDefault="00A6507E" w:rsidP="00A80271">
            <w:pPr>
              <w:pStyle w:val="a9"/>
              <w:ind w:left="27" w:firstLine="7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F52DC9">
              <w:rPr>
                <w:rFonts w:ascii="Bookman Old Style" w:hAnsi="Bookman Old Style"/>
                <w:bCs/>
                <w:sz w:val="18"/>
                <w:szCs w:val="18"/>
              </w:rPr>
              <w:t xml:space="preserve">Руб. </w:t>
            </w:r>
            <w:r>
              <w:rPr>
                <w:rFonts w:ascii="Bookman Old Style" w:hAnsi="Bookman Old Style"/>
                <w:bCs/>
                <w:sz w:val="18"/>
                <w:szCs w:val="18"/>
              </w:rPr>
              <w:t>в час</w:t>
            </w:r>
            <w:r w:rsidRPr="00F52DC9">
              <w:rPr>
                <w:rFonts w:ascii="Bookman Old Style" w:hAnsi="Bookman Old Style"/>
                <w:bCs/>
                <w:sz w:val="18"/>
                <w:szCs w:val="18"/>
              </w:rPr>
              <w:t>.</w:t>
            </w:r>
          </w:p>
        </w:tc>
        <w:tc>
          <w:tcPr>
            <w:tcW w:w="2091" w:type="dxa"/>
          </w:tcPr>
          <w:p w:rsidR="00A6507E" w:rsidRPr="00F52DC9" w:rsidRDefault="00A6507E" w:rsidP="00A80271">
            <w:pPr>
              <w:pStyle w:val="a9"/>
              <w:ind w:left="27" w:firstLine="0"/>
              <w:jc w:val="both"/>
              <w:rPr>
                <w:rFonts w:ascii="Bookman Old Style" w:hAnsi="Bookman Old Style"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500</w:t>
            </w:r>
          </w:p>
        </w:tc>
      </w:tr>
    </w:tbl>
    <w:p w:rsidR="00A6507E" w:rsidRDefault="00A6507E" w:rsidP="00333C24">
      <w:pPr>
        <w:jc w:val="both"/>
        <w:rPr>
          <w:rFonts w:ascii="Bookman Old Style" w:hAnsi="Bookman Old Style"/>
          <w:bCs/>
          <w:sz w:val="20"/>
          <w:szCs w:val="20"/>
        </w:rPr>
      </w:pPr>
    </w:p>
    <w:p w:rsidR="005341D0" w:rsidRPr="001D1A01" w:rsidRDefault="005341D0" w:rsidP="00333C24">
      <w:pPr>
        <w:jc w:val="both"/>
        <w:rPr>
          <w:rFonts w:ascii="Bookman Old Style" w:hAnsi="Bookman Old Style"/>
          <w:bCs/>
          <w:sz w:val="20"/>
          <w:szCs w:val="20"/>
        </w:rPr>
      </w:pPr>
      <w:r w:rsidRPr="001D1A01">
        <w:rPr>
          <w:rFonts w:ascii="Bookman Old Style" w:hAnsi="Bookman Old Style"/>
          <w:bCs/>
          <w:sz w:val="20"/>
          <w:szCs w:val="20"/>
        </w:rPr>
        <w:t xml:space="preserve">Настоящее Приложение составлено на 1 (одном) листе в двух экземплярах по одному для каждой </w:t>
      </w:r>
      <w:bookmarkStart w:id="3" w:name="_GoBack"/>
      <w:bookmarkEnd w:id="3"/>
      <w:r w:rsidRPr="001D1A01">
        <w:rPr>
          <w:rFonts w:ascii="Bookman Old Style" w:hAnsi="Bookman Old Style"/>
          <w:bCs/>
          <w:sz w:val="20"/>
          <w:szCs w:val="20"/>
        </w:rPr>
        <w:t>из «Сторон» и имеющих одинаковую юридическую силу.</w:t>
      </w:r>
    </w:p>
    <w:p w:rsidR="005341D0" w:rsidRPr="001D1A01" w:rsidRDefault="005341D0" w:rsidP="00333C24">
      <w:pPr>
        <w:jc w:val="both"/>
        <w:rPr>
          <w:rFonts w:ascii="Bookman Old Style" w:hAnsi="Bookman Old Style"/>
          <w:bCs/>
          <w:sz w:val="20"/>
          <w:szCs w:val="20"/>
        </w:rPr>
      </w:pPr>
    </w:p>
    <w:p w:rsidR="005341D0" w:rsidRPr="001D1A01" w:rsidRDefault="005341D0" w:rsidP="00333C24">
      <w:pPr>
        <w:jc w:val="both"/>
        <w:rPr>
          <w:rFonts w:ascii="Bookman Old Style" w:hAnsi="Bookman Old Style"/>
          <w:b/>
          <w:bCs/>
          <w:sz w:val="20"/>
          <w:szCs w:val="20"/>
        </w:rPr>
      </w:pPr>
    </w:p>
    <w:p w:rsidR="005341D0" w:rsidRPr="001D1A01" w:rsidRDefault="00F17FF3" w:rsidP="00333C24">
      <w:pPr>
        <w:jc w:val="both"/>
        <w:rPr>
          <w:rFonts w:ascii="Bookman Old Style" w:hAnsi="Bookman Old Style" w:cs="Bookman Old Style"/>
          <w:b/>
          <w:bCs/>
          <w:sz w:val="20"/>
          <w:szCs w:val="20"/>
        </w:rPr>
      </w:pPr>
      <w:r w:rsidRPr="001D1A01">
        <w:rPr>
          <w:rFonts w:ascii="Bookman Old Style" w:hAnsi="Bookman Old Style"/>
          <w:b/>
          <w:bCs/>
          <w:sz w:val="20"/>
          <w:szCs w:val="20"/>
        </w:rPr>
        <w:t xml:space="preserve">ПОДПИСИ </w:t>
      </w:r>
      <w:r w:rsidR="00333C24" w:rsidRPr="001D1A01">
        <w:rPr>
          <w:rFonts w:ascii="Bookman Old Style" w:hAnsi="Bookman Old Style"/>
          <w:b/>
          <w:bCs/>
          <w:sz w:val="20"/>
          <w:szCs w:val="20"/>
        </w:rPr>
        <w:t>СТОРОН.</w:t>
      </w:r>
      <w:r w:rsidR="00333C24" w:rsidRPr="001D1A01">
        <w:rPr>
          <w:rFonts w:ascii="Bookman Old Style" w:hAnsi="Bookman Old Style" w:cs="Bookman Old Style"/>
          <w:b/>
          <w:bCs/>
          <w:sz w:val="20"/>
          <w:szCs w:val="20"/>
        </w:rPr>
        <w:t xml:space="preserve"> </w:t>
      </w:r>
    </w:p>
    <w:p w:rsidR="00333C24" w:rsidRPr="001D1A01" w:rsidRDefault="00333C24" w:rsidP="00333C24">
      <w:pPr>
        <w:jc w:val="both"/>
        <w:rPr>
          <w:rFonts w:ascii="Bookman Old Style" w:hAnsi="Bookman Old Style"/>
          <w:b/>
          <w:bCs/>
          <w:sz w:val="20"/>
          <w:szCs w:val="20"/>
        </w:rPr>
      </w:pPr>
      <w:r w:rsidRPr="001D1A01">
        <w:rPr>
          <w:rFonts w:ascii="Bookman Old Style" w:hAnsi="Bookman Old Style" w:cs="Bookman Old Style"/>
          <w:b/>
          <w:bCs/>
          <w:sz w:val="20"/>
          <w:szCs w:val="20"/>
        </w:rPr>
        <w:t xml:space="preserve"> </w:t>
      </w:r>
    </w:p>
    <w:p w:rsidR="00333C24" w:rsidRPr="001D1A01" w:rsidRDefault="00333C24" w:rsidP="00333C24">
      <w:pPr>
        <w:rPr>
          <w:rFonts w:ascii="Bookman Old Style" w:hAnsi="Bookman Old Style" w:cs="Bookman Old Style"/>
          <w:bCs/>
          <w:sz w:val="20"/>
          <w:szCs w:val="20"/>
        </w:rPr>
      </w:pPr>
      <w:r w:rsidRPr="001D1A01">
        <w:rPr>
          <w:rFonts w:ascii="Bookman Old Style" w:hAnsi="Bookman Old Style" w:cs="Bookman Old Style"/>
          <w:b/>
          <w:bCs/>
          <w:sz w:val="20"/>
          <w:szCs w:val="20"/>
        </w:rPr>
        <w:t xml:space="preserve"> </w:t>
      </w:r>
      <w:r w:rsidR="00A6507E" w:rsidRPr="001D1A01">
        <w:rPr>
          <w:rFonts w:ascii="Bookman Old Style" w:hAnsi="Bookman Old Style" w:cs="Bookman Old Style"/>
          <w:bCs/>
          <w:sz w:val="20"/>
          <w:szCs w:val="20"/>
        </w:rPr>
        <w:t>ОБЩЕСТВО:</w:t>
      </w:r>
      <w:r w:rsidR="00A6507E">
        <w:rPr>
          <w:rFonts w:ascii="Bookman Old Style" w:hAnsi="Bookman Old Style" w:cs="Bookman Old Style"/>
          <w:bCs/>
          <w:sz w:val="20"/>
          <w:szCs w:val="20"/>
        </w:rPr>
        <w:tab/>
      </w:r>
      <w:r w:rsidR="00A6507E">
        <w:rPr>
          <w:rFonts w:ascii="Bookman Old Style" w:hAnsi="Bookman Old Style" w:cs="Bookman Old Style"/>
          <w:bCs/>
          <w:sz w:val="20"/>
          <w:szCs w:val="20"/>
        </w:rPr>
        <w:tab/>
      </w:r>
      <w:r w:rsidR="00A6507E">
        <w:rPr>
          <w:rFonts w:ascii="Bookman Old Style" w:hAnsi="Bookman Old Style" w:cs="Bookman Old Style"/>
          <w:bCs/>
          <w:sz w:val="20"/>
          <w:szCs w:val="20"/>
        </w:rPr>
        <w:tab/>
      </w:r>
      <w:r w:rsidR="00A6507E">
        <w:rPr>
          <w:rFonts w:ascii="Bookman Old Style" w:hAnsi="Bookman Old Style" w:cs="Bookman Old Style"/>
          <w:bCs/>
          <w:sz w:val="20"/>
          <w:szCs w:val="20"/>
        </w:rPr>
        <w:tab/>
      </w:r>
      <w:r w:rsidR="00A6507E">
        <w:rPr>
          <w:rFonts w:ascii="Bookman Old Style" w:hAnsi="Bookman Old Style" w:cs="Bookman Old Style"/>
          <w:bCs/>
          <w:sz w:val="20"/>
          <w:szCs w:val="20"/>
        </w:rPr>
        <w:tab/>
      </w:r>
      <w:r w:rsidR="00A6507E">
        <w:rPr>
          <w:rFonts w:ascii="Bookman Old Style" w:hAnsi="Bookman Old Style" w:cs="Bookman Old Style"/>
          <w:bCs/>
          <w:sz w:val="20"/>
          <w:szCs w:val="20"/>
        </w:rPr>
        <w:tab/>
      </w:r>
      <w:r w:rsidR="00A6507E">
        <w:rPr>
          <w:rFonts w:ascii="Bookman Old Style" w:hAnsi="Bookman Old Style" w:cs="Bookman Old Style"/>
          <w:bCs/>
          <w:sz w:val="20"/>
          <w:szCs w:val="20"/>
        </w:rPr>
        <w:tab/>
      </w:r>
      <w:r w:rsidRPr="001D1A01">
        <w:rPr>
          <w:rFonts w:ascii="Bookman Old Style" w:hAnsi="Bookman Old Style" w:cs="Bookman Old Style"/>
          <w:bCs/>
          <w:sz w:val="20"/>
          <w:szCs w:val="20"/>
        </w:rPr>
        <w:t xml:space="preserve">КЛИЕНТ:                                                      </w:t>
      </w:r>
    </w:p>
    <w:p w:rsidR="00333C24" w:rsidRPr="001D1A01" w:rsidRDefault="00FF133A" w:rsidP="00333C24">
      <w:pPr>
        <w:rPr>
          <w:rFonts w:ascii="Bookman Old Style" w:hAnsi="Bookman Old Style" w:cs="Bookman Old Style"/>
          <w:b/>
          <w:bCs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pict>
          <v:shape id="Text Box 4" o:spid="_x0000_s1027" type="#_x0000_t202" style="position:absolute;margin-left:-10.15pt;margin-top:1.65pt;width:261pt;height:79.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" stroked="f" strokecolor="blue">
            <v:textbox>
              <w:txbxContent>
                <w:p w:rsidR="005533A1" w:rsidRPr="00B54093" w:rsidRDefault="005533A1" w:rsidP="00E262A7">
                  <w:pPr>
                    <w:rPr>
                      <w:rFonts w:ascii="Bookman Old Style" w:hAnsi="Bookman Old Style" w:cs="Times New Roman"/>
                      <w:sz w:val="24"/>
                      <w:szCs w:val="24"/>
                    </w:rPr>
                  </w:pPr>
                </w:p>
                <w:p w:rsidR="005533A1" w:rsidRPr="00B54093" w:rsidRDefault="005533A1" w:rsidP="00E262A7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Генеральный директор </w:t>
                  </w:r>
                </w:p>
                <w:p w:rsidR="005533A1" w:rsidRDefault="005533A1" w:rsidP="00E262A7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ООО ЧОО «ФОРСАД»</w:t>
                  </w:r>
                </w:p>
                <w:p w:rsidR="00A6507E" w:rsidRPr="00B54093" w:rsidRDefault="00A6507E" w:rsidP="00E262A7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</w:p>
                <w:p w:rsidR="005533A1" w:rsidRPr="00B54093" w:rsidRDefault="005533A1" w:rsidP="00E262A7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___________________</w:t>
                  </w: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(А.А. Астахов)</w:t>
                  </w:r>
                </w:p>
                <w:p w:rsidR="005533A1" w:rsidRDefault="005533A1" w:rsidP="00333C24">
                  <w:pPr>
                    <w:rPr>
                      <w:sz w:val="24"/>
                      <w:szCs w:val="24"/>
                    </w:rPr>
                  </w:pPr>
                </w:p>
                <w:p w:rsidR="005533A1" w:rsidRDefault="005533A1" w:rsidP="00333C24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5533A1" w:rsidRDefault="005533A1" w:rsidP="00333C24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5533A1" w:rsidRDefault="005533A1" w:rsidP="00333C2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533A1" w:rsidRDefault="005533A1" w:rsidP="00333C24"/>
                <w:p w:rsidR="005533A1" w:rsidRDefault="005533A1" w:rsidP="00333C24"/>
                <w:p w:rsidR="005533A1" w:rsidRDefault="005533A1" w:rsidP="00333C24"/>
              </w:txbxContent>
            </v:textbox>
          </v:shape>
        </w:pict>
      </w:r>
      <w:r w:rsidR="00333C24" w:rsidRPr="001D1A01">
        <w:rPr>
          <w:rFonts w:ascii="Bookman Old Style" w:hAnsi="Bookman Old Style" w:cs="Bookman Old Style"/>
          <w:b/>
          <w:bCs/>
          <w:sz w:val="20"/>
          <w:szCs w:val="20"/>
        </w:rPr>
        <w:t xml:space="preserve">                                   </w:t>
      </w:r>
    </w:p>
    <w:p w:rsidR="00EB09AF" w:rsidRPr="001D1A01" w:rsidRDefault="00EB09AF" w:rsidP="00EB09AF">
      <w:pPr>
        <w:rPr>
          <w:rFonts w:ascii="Bookman Old Style" w:hAnsi="Bookman Old Style" w:cs="Times New Roman"/>
          <w:sz w:val="20"/>
          <w:szCs w:val="20"/>
        </w:rPr>
      </w:pPr>
    </w:p>
    <w:p w:rsidR="00A22084" w:rsidRPr="001D1A01" w:rsidRDefault="00A22084" w:rsidP="00A22084">
      <w:pPr>
        <w:rPr>
          <w:rFonts w:ascii="Bookman Old Style" w:hAnsi="Bookman Old Style" w:cs="Times New Roman"/>
          <w:sz w:val="20"/>
          <w:szCs w:val="20"/>
        </w:rPr>
      </w:pPr>
    </w:p>
    <w:p w:rsidR="00A22084" w:rsidRPr="00EA13A8" w:rsidRDefault="00A22084" w:rsidP="00A22084">
      <w:pPr>
        <w:ind w:right="396"/>
        <w:rPr>
          <w:rFonts w:ascii="Bookman Old Style" w:hAnsi="Bookman Old Style" w:cs="Times New Roman"/>
          <w:color w:val="000000"/>
          <w:sz w:val="22"/>
          <w:szCs w:val="22"/>
        </w:rPr>
      </w:pPr>
    </w:p>
    <w:p w:rsidR="002539BB" w:rsidRPr="00B54093" w:rsidRDefault="00A22084" w:rsidP="00A6507E">
      <w:pPr>
        <w:ind w:left="4956" w:firstLine="708"/>
        <w:rPr>
          <w:rFonts w:ascii="Bookman Old Style" w:hAnsi="Bookman Old Style"/>
          <w:sz w:val="24"/>
          <w:szCs w:val="24"/>
        </w:rPr>
      </w:pPr>
      <w:r w:rsidRPr="00EA13A8">
        <w:rPr>
          <w:rFonts w:ascii="Bookman Old Style" w:hAnsi="Bookman Old Style"/>
          <w:sz w:val="22"/>
          <w:szCs w:val="22"/>
        </w:rPr>
        <w:t>______________</w:t>
      </w:r>
      <w:r w:rsidR="00F17FF3">
        <w:rPr>
          <w:rFonts w:ascii="Bookman Old Style" w:hAnsi="Bookman Old Style"/>
          <w:sz w:val="22"/>
          <w:szCs w:val="22"/>
        </w:rPr>
        <w:t>___</w:t>
      </w:r>
      <w:r w:rsidR="00412231">
        <w:rPr>
          <w:rFonts w:ascii="Bookman Old Style" w:hAnsi="Bookman Old Style"/>
          <w:sz w:val="22"/>
          <w:szCs w:val="22"/>
        </w:rPr>
        <w:t xml:space="preserve"> (______________</w:t>
      </w:r>
      <w:r w:rsidRPr="00EA13A8">
        <w:rPr>
          <w:rFonts w:ascii="Bookman Old Style" w:hAnsi="Bookman Old Style"/>
          <w:sz w:val="22"/>
          <w:szCs w:val="22"/>
        </w:rPr>
        <w:t>)</w:t>
      </w:r>
    </w:p>
    <w:p w:rsidR="00333C24" w:rsidRPr="00B54093" w:rsidRDefault="00333C24" w:rsidP="00333C24">
      <w:pPr>
        <w:ind w:right="396"/>
        <w:rPr>
          <w:rFonts w:ascii="Bookman Old Style" w:hAnsi="Bookman Old Style"/>
          <w:color w:val="000000"/>
          <w:sz w:val="22"/>
          <w:szCs w:val="22"/>
        </w:rPr>
      </w:pPr>
    </w:p>
    <w:p w:rsidR="00EF23E3" w:rsidRDefault="00EF23E3" w:rsidP="00333C24">
      <w:pPr>
        <w:ind w:right="396"/>
        <w:rPr>
          <w:rFonts w:ascii="Times New Roman" w:hAnsi="Times New Roman"/>
          <w:color w:val="000000"/>
          <w:sz w:val="22"/>
          <w:szCs w:val="22"/>
        </w:rPr>
      </w:pPr>
    </w:p>
    <w:p w:rsidR="00E262A7" w:rsidRPr="00536155" w:rsidRDefault="00536155" w:rsidP="00E262A7">
      <w:pPr>
        <w:ind w:left="4956" w:firstLine="708"/>
        <w:jc w:val="right"/>
        <w:rPr>
          <w:rFonts w:ascii="Bookman Old Style" w:hAnsi="Bookman Old Style"/>
          <w:sz w:val="20"/>
          <w:szCs w:val="20"/>
        </w:rPr>
      </w:pPr>
      <w:r w:rsidRPr="00536155">
        <w:rPr>
          <w:rFonts w:ascii="Bookman Old Style" w:hAnsi="Bookman Old Style"/>
          <w:sz w:val="20"/>
          <w:szCs w:val="20"/>
        </w:rPr>
        <w:lastRenderedPageBreak/>
        <w:t>П</w:t>
      </w:r>
      <w:r w:rsidR="00E262A7" w:rsidRPr="00536155">
        <w:rPr>
          <w:rFonts w:ascii="Bookman Old Style" w:hAnsi="Bookman Old Style"/>
          <w:sz w:val="20"/>
          <w:szCs w:val="20"/>
        </w:rPr>
        <w:t xml:space="preserve">риложение № 2 к Договору </w:t>
      </w:r>
    </w:p>
    <w:p w:rsidR="00333C24" w:rsidRPr="00536155" w:rsidRDefault="00E262A7" w:rsidP="00E262A7">
      <w:pPr>
        <w:ind w:left="284" w:right="-1"/>
        <w:jc w:val="right"/>
        <w:rPr>
          <w:rFonts w:ascii="Bookman Old Style" w:hAnsi="Bookman Old Style"/>
          <w:b/>
          <w:bCs/>
          <w:color w:val="000000"/>
          <w:sz w:val="20"/>
          <w:szCs w:val="20"/>
        </w:rPr>
      </w:pP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935C95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935C95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935C95" w:rsidRPr="00536155">
        <w:rPr>
          <w:rFonts w:ascii="Bookman Old Style" w:hAnsi="Bookman Old Style"/>
          <w:sz w:val="20"/>
          <w:szCs w:val="20"/>
        </w:rPr>
        <w:fldChar w:fldCharType="end"/>
      </w:r>
      <w:r w:rsidRPr="00536155">
        <w:rPr>
          <w:rFonts w:ascii="Bookman Old Style" w:hAnsi="Bookman Old Style"/>
          <w:sz w:val="20"/>
          <w:szCs w:val="20"/>
        </w:rPr>
        <w:t>_________ от  «__» ________ 20__ года.</w:t>
      </w:r>
    </w:p>
    <w:p w:rsidR="00333C24" w:rsidRPr="00E262A7" w:rsidRDefault="00333C24" w:rsidP="00333C24">
      <w:pPr>
        <w:ind w:left="284" w:right="-1"/>
        <w:jc w:val="both"/>
        <w:rPr>
          <w:rFonts w:ascii="Bookman Old Style" w:hAnsi="Bookman Old Style"/>
          <w:b/>
          <w:bCs/>
          <w:color w:val="000000"/>
          <w:sz w:val="22"/>
          <w:szCs w:val="22"/>
        </w:rPr>
      </w:pPr>
    </w:p>
    <w:p w:rsidR="00EE54E3" w:rsidRPr="00E262A7" w:rsidRDefault="00EE54E3" w:rsidP="000C2F8E">
      <w:pPr>
        <w:jc w:val="center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E262A7">
        <w:rPr>
          <w:rFonts w:ascii="Bookman Old Style" w:hAnsi="Bookman Old Style"/>
          <w:sz w:val="24"/>
          <w:szCs w:val="24"/>
        </w:rPr>
        <w:t>ПОРЯДОК РЕАГИРОВАНИЯ</w:t>
      </w:r>
    </w:p>
    <w:p w:rsidR="00EE54E3" w:rsidRPr="000C2F8E" w:rsidRDefault="00EE54E3" w:rsidP="00EE54E3">
      <w:pPr>
        <w:pStyle w:val="11"/>
        <w:numPr>
          <w:ilvl w:val="0"/>
          <w:numId w:val="11"/>
        </w:numPr>
        <w:rPr>
          <w:rFonts w:ascii="Bookman Old Style" w:hAnsi="Bookman Old Style"/>
          <w:sz w:val="18"/>
          <w:szCs w:val="18"/>
        </w:rPr>
      </w:pPr>
      <w:r w:rsidRPr="000C2F8E">
        <w:rPr>
          <w:rFonts w:ascii="Bookman Old Style" w:hAnsi="Bookman Old Style" w:cs="Bookman Old Style"/>
          <w:sz w:val="18"/>
          <w:szCs w:val="18"/>
        </w:rPr>
        <w:t>Оповещение Клиента или его Доверенных лиц, при поступлении сигналов от Комплекса, производится в последовательности по Списку оповещения.</w:t>
      </w:r>
    </w:p>
    <w:tbl>
      <w:tblPr>
        <w:tblW w:w="104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150"/>
        <w:gridCol w:w="6628"/>
        <w:gridCol w:w="735"/>
        <w:gridCol w:w="683"/>
        <w:gridCol w:w="708"/>
        <w:gridCol w:w="709"/>
      </w:tblGrid>
      <w:tr w:rsidR="00EE54E3" w:rsidRPr="00402B08" w:rsidTr="001A34A7">
        <w:trPr>
          <w:cantSplit/>
        </w:trPr>
        <w:tc>
          <w:tcPr>
            <w:tcW w:w="1045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E3" w:rsidRPr="00402B08" w:rsidRDefault="00EE54E3" w:rsidP="001A34A7">
            <w:pPr>
              <w:pStyle w:val="ab"/>
              <w:rPr>
                <w:rFonts w:ascii="Bookman Old Style" w:hAnsi="Bookman Old Style" w:cs="Arial"/>
                <w:b/>
                <w:bCs/>
                <w:sz w:val="20"/>
              </w:rPr>
            </w:pPr>
            <w:r w:rsidRPr="00402B08">
              <w:rPr>
                <w:rFonts w:ascii="Bookman Old Style" w:hAnsi="Bookman Old Style" w:cs="Arial"/>
                <w:bCs/>
                <w:sz w:val="20"/>
              </w:rPr>
              <w:t>СПИСОК ОПОВЕЩЕНИЯ</w:t>
            </w:r>
          </w:p>
        </w:tc>
      </w:tr>
      <w:tr w:rsidR="00EE54E3" w:rsidRPr="00402B08" w:rsidTr="00D33279"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54E3" w:rsidRPr="00435D4C" w:rsidRDefault="00EE54E3" w:rsidP="001A34A7">
            <w:pPr>
              <w:pStyle w:val="12"/>
              <w:rPr>
                <w:rFonts w:ascii="Bookman Old Style" w:hAnsi="Bookman Old Style"/>
                <w:sz w:val="20"/>
                <w:szCs w:val="20"/>
              </w:rPr>
            </w:pPr>
            <w:r w:rsidRPr="00435D4C">
              <w:rPr>
                <w:rFonts w:ascii="Bookman Old Style" w:hAnsi="Bookman Old Style"/>
                <w:sz w:val="20"/>
                <w:szCs w:val="20"/>
                <w:lang w:val="en-US"/>
              </w:rPr>
              <w:t>N</w:t>
            </w:r>
            <w:r w:rsidRPr="00435D4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D33279" w:rsidRPr="00435D4C">
              <w:rPr>
                <w:rFonts w:ascii="Bookman Old Style" w:hAnsi="Bookman Old Style"/>
                <w:sz w:val="20"/>
                <w:szCs w:val="20"/>
              </w:rPr>
              <w:t>п\п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54E3" w:rsidRPr="00435D4C" w:rsidRDefault="00EE54E3" w:rsidP="001A34A7">
            <w:pPr>
              <w:pStyle w:val="ab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Список уведомлений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E54E3" w:rsidRPr="00435D4C" w:rsidRDefault="001F45F8" w:rsidP="001A34A7">
            <w:pPr>
              <w:pStyle w:val="ab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Телефон</w:t>
            </w:r>
          </w:p>
        </w:tc>
      </w:tr>
      <w:tr w:rsidR="001F45F8" w:rsidRPr="00402B08" w:rsidTr="00D33279">
        <w:trPr>
          <w:cantSplit/>
          <w:trHeight w:val="230"/>
        </w:trPr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1.</w:t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Default="001F45F8" w:rsidP="001F45F8">
            <w:pPr>
              <w:pStyle w:val="12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Единый информационный центр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9171E3" w:rsidRDefault="001F45F8" w:rsidP="001F45F8">
            <w:pPr>
              <w:pStyle w:val="ab"/>
              <w:ind w:left="-142" w:firstLine="142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(921) 9578957</w:t>
            </w:r>
          </w:p>
        </w:tc>
      </w:tr>
      <w:tr w:rsidR="001F45F8" w:rsidRPr="00402B08" w:rsidTr="00D33279">
        <w:trPr>
          <w:cantSplit/>
          <w:trHeight w:val="230"/>
        </w:trPr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2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12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Мобильная группа охраны (МГО)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9171E3" w:rsidRDefault="001F45F8" w:rsidP="001F45F8">
            <w:pPr>
              <w:pStyle w:val="ab"/>
              <w:ind w:left="-142" w:firstLine="142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9171E3">
              <w:rPr>
                <w:rFonts w:ascii="Bookman Old Style" w:hAnsi="Bookman Old Style" w:cs="Arial"/>
                <w:sz w:val="18"/>
                <w:szCs w:val="18"/>
              </w:rPr>
              <w:t>(921) 953-0953</w:t>
            </w:r>
          </w:p>
        </w:tc>
      </w:tr>
      <w:tr w:rsidR="001F45F8" w:rsidRPr="00402B08" w:rsidTr="00D33279">
        <w:trPr>
          <w:cantSplit/>
        </w:trPr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3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12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>Экстренные службы (Полиция, МЧС)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9171E3" w:rsidRDefault="001F45F8" w:rsidP="001F45F8">
            <w:pPr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02,01</w:t>
            </w:r>
          </w:p>
        </w:tc>
      </w:tr>
      <w:tr w:rsidR="001F45F8" w:rsidRPr="00402B08" w:rsidTr="00D33279">
        <w:trPr>
          <w:cantSplit/>
        </w:trPr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4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12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 xml:space="preserve">Клиент    </w:t>
            </w:r>
          </w:p>
        </w:tc>
        <w:tc>
          <w:tcPr>
            <w:tcW w:w="2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9171E3" w:rsidRDefault="001F45F8" w:rsidP="001F45F8">
            <w:pPr>
              <w:rPr>
                <w:rFonts w:ascii="Bookman Old Style" w:hAnsi="Bookman Old Style" w:cs="Arial"/>
                <w:sz w:val="18"/>
                <w:szCs w:val="18"/>
              </w:rPr>
            </w:pPr>
            <w:r w:rsidRPr="009171E3">
              <w:rPr>
                <w:rFonts w:ascii="Bookman Old Style" w:hAnsi="Bookman Old Style" w:cs="Arial"/>
                <w:sz w:val="18"/>
                <w:szCs w:val="18"/>
              </w:rPr>
              <w:t>(812) 300 – 36-36</w:t>
            </w:r>
          </w:p>
        </w:tc>
      </w:tr>
      <w:tr w:rsidR="001F45F8" w:rsidRPr="00402B08" w:rsidTr="00D33279">
        <w:trPr>
          <w:cantSplit/>
          <w:trHeight w:val="283"/>
        </w:trPr>
        <w:tc>
          <w:tcPr>
            <w:tcW w:w="9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5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>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73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12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 xml:space="preserve">Организация, осуществляющая техническое обслуживание Комплекса 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12"/>
              <w:rPr>
                <w:rFonts w:ascii="Bookman Old Style" w:hAnsi="Bookman Old Style"/>
                <w:sz w:val="18"/>
                <w:szCs w:val="18"/>
              </w:rPr>
            </w:pPr>
            <w:r w:rsidRPr="009171E3">
              <w:rPr>
                <w:rFonts w:ascii="Bookman Old Style" w:hAnsi="Bookman Old Style" w:cs="Arial"/>
                <w:sz w:val="18"/>
                <w:szCs w:val="18"/>
              </w:rPr>
              <w:t>(812) 953-4-953</w:t>
            </w:r>
          </w:p>
        </w:tc>
      </w:tr>
      <w:tr w:rsidR="001F45F8" w:rsidRPr="00402B08" w:rsidTr="001A34A7">
        <w:trPr>
          <w:cantSplit/>
        </w:trPr>
        <w:tc>
          <w:tcPr>
            <w:tcW w:w="1045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:rsidR="001F45F8" w:rsidRPr="00435D4C" w:rsidRDefault="001F45F8" w:rsidP="001F45F8">
            <w:pPr>
              <w:pStyle w:val="ab"/>
              <w:shd w:val="pct12" w:color="auto" w:fill="FFFFFF"/>
              <w:ind w:left="360" w:hanging="218"/>
              <w:rPr>
                <w:rFonts w:ascii="Bookman Old Style" w:hAnsi="Bookman Old Style" w:cs="Arial"/>
                <w:b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ПОРЯДОК РЕАГИРОВАНИЯ</w:t>
            </w:r>
          </w:p>
        </w:tc>
      </w:tr>
      <w:tr w:rsidR="001F45F8" w:rsidRPr="00402B08" w:rsidTr="001A34A7">
        <w:trPr>
          <w:cantSplit/>
          <w:trHeight w:val="467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jc w:val="both"/>
              <w:rPr>
                <w:rFonts w:ascii="Bookman Old Style" w:hAnsi="Bookman Old Style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ТИП СООБЩЕНИЯ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Последовательность оповещения</w:t>
            </w: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1F45F8" w:rsidRPr="00435D4C" w:rsidRDefault="001F45F8" w:rsidP="001F45F8">
            <w:pPr>
              <w:pStyle w:val="ab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Тревожные сигналы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F45F8" w:rsidRPr="00435D4C" w:rsidRDefault="001F45F8" w:rsidP="001F45F8">
            <w:pPr>
              <w:pStyle w:val="ab"/>
              <w:numPr>
                <w:ilvl w:val="0"/>
                <w:numId w:val="12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F45F8" w:rsidRPr="00435D4C" w:rsidRDefault="001F45F8" w:rsidP="001F45F8">
            <w:pPr>
              <w:pStyle w:val="ab"/>
              <w:numPr>
                <w:ilvl w:val="0"/>
                <w:numId w:val="12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F45F8" w:rsidRPr="00435D4C" w:rsidRDefault="001F45F8" w:rsidP="001F45F8">
            <w:pPr>
              <w:pStyle w:val="ab"/>
              <w:numPr>
                <w:ilvl w:val="0"/>
                <w:numId w:val="12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45F8" w:rsidRPr="00435D4C" w:rsidRDefault="001F45F8" w:rsidP="001F45F8">
            <w:pPr>
              <w:pStyle w:val="ab"/>
              <w:numPr>
                <w:ilvl w:val="0"/>
                <w:numId w:val="12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Проникновение/взлом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Тревога КТС/Принудительное снятие Объекта с охраны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Пожар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rPr>
                <w:rFonts w:ascii="Bookman Old Style" w:hAnsi="Bookman Old Style" w:cs="Arial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1F45F8" w:rsidRPr="00435D4C" w:rsidRDefault="001F45F8" w:rsidP="001F45F8">
            <w:pPr>
              <w:pStyle w:val="ab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Технические сигналы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F45F8" w:rsidRPr="00081C81" w:rsidRDefault="001F45F8" w:rsidP="001F45F8">
            <w:pPr>
              <w:pStyle w:val="ab"/>
              <w:numPr>
                <w:ilvl w:val="0"/>
                <w:numId w:val="13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F45F8" w:rsidRPr="00081C81" w:rsidRDefault="001F45F8" w:rsidP="001F45F8">
            <w:pPr>
              <w:pStyle w:val="ab"/>
              <w:numPr>
                <w:ilvl w:val="0"/>
                <w:numId w:val="13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F45F8" w:rsidRPr="00081C81" w:rsidRDefault="001F45F8" w:rsidP="001F45F8">
            <w:pPr>
              <w:pStyle w:val="ab"/>
              <w:numPr>
                <w:ilvl w:val="0"/>
                <w:numId w:val="13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45F8" w:rsidRPr="00081C81" w:rsidRDefault="001F45F8" w:rsidP="001F45F8">
            <w:pPr>
              <w:pStyle w:val="ab"/>
              <w:numPr>
                <w:ilvl w:val="0"/>
                <w:numId w:val="13"/>
              </w:numPr>
              <w:rPr>
                <w:rFonts w:ascii="Bookman Old Style" w:hAnsi="Bookman Old Style" w:cs="Arial"/>
                <w:b/>
                <w:iCs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Разряд аккумулятора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Неисправность шлейфа, извещателей, контрольной панели, клавиатурной панели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 xml:space="preserve">Неисправность радиоканала, тлф. линии, </w:t>
            </w:r>
            <w:r>
              <w:rPr>
                <w:rFonts w:ascii="Bookman Old Style" w:hAnsi="Bookman Old Style" w:cs="Arial"/>
                <w:sz w:val="18"/>
                <w:szCs w:val="18"/>
                <w:lang w:val="en-US"/>
              </w:rPr>
              <w:t>GSM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 w:cs="Arial"/>
                <w:sz w:val="18"/>
                <w:szCs w:val="18"/>
              </w:rPr>
              <w:t>линии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1F45F8" w:rsidRPr="00435D4C" w:rsidRDefault="001F45F8" w:rsidP="001F45F8">
            <w:pPr>
              <w:pStyle w:val="ab"/>
              <w:tabs>
                <w:tab w:val="left" w:pos="360"/>
              </w:tabs>
              <w:ind w:left="36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Технологические сигналы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1F45F8" w:rsidRPr="00081C81" w:rsidRDefault="001F45F8" w:rsidP="001F45F8">
            <w:pPr>
              <w:pStyle w:val="11"/>
              <w:numPr>
                <w:ilvl w:val="0"/>
                <w:numId w:val="14"/>
              </w:num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1F45F8" w:rsidRPr="00081C81" w:rsidRDefault="001F45F8" w:rsidP="001F45F8">
            <w:pPr>
              <w:pStyle w:val="11"/>
              <w:numPr>
                <w:ilvl w:val="0"/>
                <w:numId w:val="14"/>
              </w:num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F45F8" w:rsidRPr="00081C81" w:rsidRDefault="001F45F8" w:rsidP="001F45F8">
            <w:pPr>
              <w:pStyle w:val="ab"/>
              <w:numPr>
                <w:ilvl w:val="0"/>
                <w:numId w:val="14"/>
              </w:numPr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45F8" w:rsidRPr="00081C81" w:rsidRDefault="001F45F8" w:rsidP="001F45F8">
            <w:pPr>
              <w:pStyle w:val="ab"/>
              <w:numPr>
                <w:ilvl w:val="0"/>
                <w:numId w:val="14"/>
              </w:numPr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Отключение электропитания 220В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Утечка газа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Протечка воды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1F45F8" w:rsidRPr="00402B08" w:rsidTr="001A34A7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45F8" w:rsidRPr="00435D4C" w:rsidRDefault="001F45F8" w:rsidP="001F45F8">
            <w:pPr>
              <w:pStyle w:val="ab"/>
              <w:keepNext w:val="0"/>
              <w:keepLines w:val="0"/>
              <w:numPr>
                <w:ilvl w:val="0"/>
                <w:numId w:val="10"/>
              </w:numPr>
              <w:tabs>
                <w:tab w:val="left" w:pos="360"/>
              </w:tabs>
              <w:spacing w:after="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Критическая температура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F45F8" w:rsidRPr="00081C81" w:rsidRDefault="001F45F8" w:rsidP="001F45F8">
            <w:pPr>
              <w:pStyle w:val="ab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</w:tbl>
    <w:p w:rsidR="00D64090" w:rsidRPr="00D64090" w:rsidRDefault="00D64090" w:rsidP="00D64090">
      <w:pPr>
        <w:pStyle w:val="11"/>
        <w:numPr>
          <w:ilvl w:val="0"/>
          <w:numId w:val="11"/>
        </w:numPr>
        <w:jc w:val="both"/>
        <w:rPr>
          <w:rFonts w:ascii="Bookman Old Style" w:hAnsi="Bookman Old Style" w:cs="Bookman Old Style"/>
          <w:sz w:val="18"/>
          <w:szCs w:val="18"/>
        </w:rPr>
      </w:pPr>
      <w:r w:rsidRPr="00D64090">
        <w:rPr>
          <w:rFonts w:ascii="Bookman Old Style" w:hAnsi="Bookman Old Style" w:cs="Bookman Old Style"/>
          <w:sz w:val="18"/>
          <w:szCs w:val="18"/>
        </w:rPr>
        <w:t>Общество вправе не оповещать Клиента или его Доверенных лиц о поступлении Сигнала Тревога, а также отменить реагирование, если в течение 2-х минут с момента получения оперативным дежурным Пульта сигнала «тревога», последует сигнал Снятия Объекта с охраны.</w:t>
      </w:r>
    </w:p>
    <w:p w:rsidR="00D64090" w:rsidRPr="00D64090" w:rsidRDefault="00D64090" w:rsidP="00D64090">
      <w:pPr>
        <w:pStyle w:val="11"/>
        <w:numPr>
          <w:ilvl w:val="0"/>
          <w:numId w:val="11"/>
        </w:numPr>
        <w:jc w:val="both"/>
        <w:rPr>
          <w:rFonts w:ascii="Bookman Old Style" w:hAnsi="Bookman Old Style" w:cs="Bookman Old Style"/>
          <w:sz w:val="18"/>
          <w:szCs w:val="18"/>
        </w:rPr>
      </w:pPr>
      <w:r w:rsidRPr="00D64090">
        <w:rPr>
          <w:rFonts w:ascii="Bookman Old Style" w:hAnsi="Bookman Old Style" w:cs="Bookman Old Style"/>
          <w:sz w:val="18"/>
          <w:szCs w:val="18"/>
        </w:rPr>
        <w:t>Оповещение Клиента или его доверенных лиц производится следующим образом:</w:t>
      </w:r>
    </w:p>
    <w:p w:rsidR="00D64090" w:rsidRPr="00D64090" w:rsidRDefault="00D64090" w:rsidP="00D64090">
      <w:pPr>
        <w:ind w:left="720" w:right="284"/>
        <w:jc w:val="both"/>
        <w:rPr>
          <w:rFonts w:ascii="Bookman Old Style" w:hAnsi="Bookman Old Style" w:cs="Bookman Old Style"/>
          <w:sz w:val="18"/>
          <w:szCs w:val="18"/>
        </w:rPr>
      </w:pPr>
      <w:r w:rsidRPr="00D64090">
        <w:rPr>
          <w:rFonts w:ascii="Bookman Old Style" w:hAnsi="Bookman Old Style" w:cs="Bookman Old Style"/>
          <w:sz w:val="18"/>
          <w:szCs w:val="18"/>
        </w:rPr>
        <w:t xml:space="preserve">оперативный дежурный Пульта делает до 2-х попыток дозвона по каждому из номеров телефонов,   указанных в </w:t>
      </w:r>
      <w:r w:rsidRPr="00D64090">
        <w:rPr>
          <w:rFonts w:ascii="Bookman Old Style" w:hAnsi="Bookman Old Style" w:cs="Bookman Old Style"/>
          <w:b/>
          <w:sz w:val="18"/>
          <w:szCs w:val="18"/>
        </w:rPr>
        <w:t>Информационном листе</w:t>
      </w:r>
      <w:r w:rsidRPr="00D64090">
        <w:rPr>
          <w:rFonts w:ascii="Bookman Old Style" w:hAnsi="Bookman Old Style" w:cs="Bookman Old Style"/>
          <w:sz w:val="18"/>
          <w:szCs w:val="18"/>
        </w:rPr>
        <w:t xml:space="preserve">. </w:t>
      </w:r>
    </w:p>
    <w:p w:rsidR="00A6507E" w:rsidRPr="001F45F8" w:rsidRDefault="00D64090" w:rsidP="001F45F8">
      <w:pPr>
        <w:ind w:left="709" w:right="284" w:hanging="349"/>
        <w:jc w:val="both"/>
        <w:rPr>
          <w:rFonts w:ascii="Bookman Old Style" w:hAnsi="Bookman Old Style" w:cs="Bookman Old Style"/>
          <w:sz w:val="18"/>
          <w:szCs w:val="18"/>
        </w:rPr>
      </w:pPr>
      <w:r w:rsidRPr="00D64090">
        <w:rPr>
          <w:rFonts w:ascii="Bookman Old Style" w:hAnsi="Bookman Old Style" w:cs="Bookman Old Style"/>
          <w:sz w:val="18"/>
          <w:szCs w:val="18"/>
        </w:rPr>
        <w:t xml:space="preserve">      Если в течении всех попыток не удалось установить связь с клиентом (нет ответа, сработал автоответчик, линия занята), дозвон прекращается. После чего обязанность Общества об оповещении клиента считается выполненной надлежащим образом и в полном объёме.</w:t>
      </w:r>
    </w:p>
    <w:p w:rsidR="00435D4C" w:rsidRDefault="00A6507E" w:rsidP="00A6507E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ОБЩЕСТВО: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  <w:t xml:space="preserve">           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>КЛИЕНТ:</w:t>
      </w: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</w:t>
      </w:r>
    </w:p>
    <w:p w:rsidR="00435D4C" w:rsidRPr="00435D4C" w:rsidRDefault="00A6507E" w:rsidP="00435D4C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>Генеральный директор</w:t>
      </w:r>
      <w:r w:rsidR="00E262A7"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</w:t>
      </w:r>
      <w:r w:rsidR="00435D4C">
        <w:rPr>
          <w:rFonts w:ascii="Bookman Old Style" w:hAnsi="Bookman Old Style"/>
          <w:sz w:val="18"/>
          <w:szCs w:val="18"/>
        </w:rPr>
        <w:t xml:space="preserve">      </w:t>
      </w:r>
    </w:p>
    <w:p w:rsidR="00FE3E18" w:rsidRDefault="00E262A7" w:rsidP="00EA13A8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ООО </w:t>
      </w:r>
      <w:r w:rsidR="00EA13A8" w:rsidRPr="00435D4C">
        <w:rPr>
          <w:rFonts w:ascii="Bookman Old Style" w:hAnsi="Bookman Old Style"/>
          <w:sz w:val="18"/>
          <w:szCs w:val="18"/>
        </w:rPr>
        <w:t>ЧОО</w:t>
      </w:r>
      <w:r w:rsidR="007932AB">
        <w:rPr>
          <w:rFonts w:ascii="Bookman Old Style" w:hAnsi="Bookman Old Style"/>
          <w:sz w:val="18"/>
          <w:szCs w:val="18"/>
        </w:rPr>
        <w:t xml:space="preserve"> «ФОРСАД</w:t>
      </w:r>
    </w:p>
    <w:p w:rsidR="00A6507E" w:rsidRDefault="001F45F8" w:rsidP="00EA13A8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>___________</w:t>
      </w:r>
      <w:r>
        <w:rPr>
          <w:rFonts w:ascii="Bookman Old Style" w:hAnsi="Bookman Old Style"/>
          <w:sz w:val="18"/>
          <w:szCs w:val="18"/>
        </w:rPr>
        <w:t>__</w:t>
      </w:r>
      <w:r w:rsidRPr="00435D4C">
        <w:rPr>
          <w:rFonts w:ascii="Bookman Old Style" w:hAnsi="Bookman Old Style"/>
          <w:sz w:val="18"/>
          <w:szCs w:val="18"/>
        </w:rPr>
        <w:t>(А.А.</w:t>
      </w:r>
      <w:r w:rsidR="00FE3E18">
        <w:rPr>
          <w:rFonts w:ascii="Bookman Old Style" w:hAnsi="Bookman Old Style"/>
          <w:sz w:val="18"/>
          <w:szCs w:val="18"/>
        </w:rPr>
        <w:t xml:space="preserve"> </w:t>
      </w:r>
      <w:r w:rsidRPr="00435D4C">
        <w:rPr>
          <w:rFonts w:ascii="Bookman Old Style" w:hAnsi="Bookman Old Style"/>
          <w:sz w:val="18"/>
          <w:szCs w:val="18"/>
        </w:rPr>
        <w:t>Астахов)</w:t>
      </w:r>
      <w:r w:rsidRPr="00A6507E">
        <w:rPr>
          <w:rFonts w:ascii="Bookman Old Style" w:hAnsi="Bookman Old Style"/>
          <w:sz w:val="18"/>
          <w:szCs w:val="18"/>
        </w:rPr>
        <w:t xml:space="preserve"> </w:t>
      </w:r>
      <w:r w:rsidR="007932AB">
        <w:rPr>
          <w:rFonts w:ascii="Bookman Old Style" w:hAnsi="Bookman Old Style"/>
          <w:sz w:val="18"/>
          <w:szCs w:val="18"/>
        </w:rPr>
        <w:tab/>
      </w:r>
      <w:r w:rsidR="007932AB">
        <w:rPr>
          <w:rFonts w:ascii="Bookman Old Style" w:hAnsi="Bookman Old Style"/>
          <w:sz w:val="18"/>
          <w:szCs w:val="18"/>
        </w:rPr>
        <w:tab/>
        <w:t xml:space="preserve">  </w:t>
      </w:r>
      <w:r w:rsidR="00FE3E18">
        <w:rPr>
          <w:rFonts w:ascii="Bookman Old Style" w:hAnsi="Bookman Old Style"/>
          <w:sz w:val="18"/>
          <w:szCs w:val="18"/>
        </w:rPr>
        <w:t xml:space="preserve">                                  </w:t>
      </w:r>
      <w:r w:rsidRPr="00435D4C">
        <w:rPr>
          <w:rFonts w:ascii="Bookman Old Style" w:hAnsi="Bookman Old Style"/>
          <w:sz w:val="18"/>
          <w:szCs w:val="18"/>
        </w:rPr>
        <w:t>_____________ (</w:t>
      </w:r>
      <w:r>
        <w:rPr>
          <w:rFonts w:ascii="Bookman Old Style" w:hAnsi="Bookman Old Style"/>
          <w:sz w:val="18"/>
          <w:szCs w:val="18"/>
        </w:rPr>
        <w:t>_______________</w:t>
      </w:r>
      <w:r w:rsidRPr="00435D4C">
        <w:rPr>
          <w:rFonts w:ascii="Bookman Old Style" w:hAnsi="Bookman Old Style"/>
          <w:sz w:val="18"/>
          <w:szCs w:val="18"/>
        </w:rPr>
        <w:t xml:space="preserve">)                                                  </w:t>
      </w:r>
    </w:p>
    <w:p w:rsidR="00E90DFD" w:rsidRDefault="00E262A7" w:rsidP="000232DF">
      <w:pPr>
        <w:rPr>
          <w:rFonts w:ascii="Bookman Old Style" w:hAnsi="Bookman Old Style"/>
          <w:sz w:val="22"/>
          <w:szCs w:val="22"/>
        </w:rPr>
      </w:pPr>
      <w:r w:rsidRPr="00004570">
        <w:rPr>
          <w:rFonts w:ascii="Bookman Old Style" w:hAnsi="Bookman Old Style"/>
          <w:sz w:val="22"/>
          <w:szCs w:val="22"/>
        </w:rPr>
        <w:lastRenderedPageBreak/>
        <w:t xml:space="preserve">                                  </w:t>
      </w:r>
      <w:r w:rsidR="00EA13A8" w:rsidRPr="00004570">
        <w:rPr>
          <w:rFonts w:ascii="Bookman Old Style" w:hAnsi="Bookman Old Style"/>
          <w:sz w:val="22"/>
          <w:szCs w:val="22"/>
        </w:rPr>
        <w:t xml:space="preserve">                                         </w:t>
      </w:r>
      <w:r w:rsidR="00C227DB">
        <w:rPr>
          <w:rFonts w:ascii="Bookman Old Style" w:hAnsi="Bookman Old Style"/>
          <w:sz w:val="22"/>
          <w:szCs w:val="22"/>
        </w:rPr>
        <w:t xml:space="preserve">              </w:t>
      </w:r>
      <w:r w:rsidRPr="00004570">
        <w:rPr>
          <w:rFonts w:ascii="Bookman Old Style" w:hAnsi="Bookman Old Style"/>
          <w:sz w:val="22"/>
          <w:szCs w:val="22"/>
        </w:rPr>
        <w:t xml:space="preserve"> </w:t>
      </w:r>
    </w:p>
    <w:p w:rsidR="00B972DD" w:rsidRPr="00536155" w:rsidRDefault="00536155" w:rsidP="00E90DFD">
      <w:pPr>
        <w:jc w:val="right"/>
        <w:rPr>
          <w:rFonts w:ascii="Bookman Old Style" w:hAnsi="Bookman Old Style"/>
          <w:sz w:val="20"/>
          <w:szCs w:val="20"/>
        </w:rPr>
      </w:pPr>
      <w:r w:rsidRPr="00536155">
        <w:rPr>
          <w:rFonts w:ascii="Bookman Old Style" w:hAnsi="Bookman Old Style"/>
          <w:sz w:val="20"/>
          <w:szCs w:val="20"/>
        </w:rPr>
        <w:t>Пр</w:t>
      </w:r>
      <w:r w:rsidR="00B972DD" w:rsidRPr="00536155">
        <w:rPr>
          <w:rFonts w:ascii="Bookman Old Style" w:hAnsi="Bookman Old Style"/>
          <w:sz w:val="20"/>
          <w:szCs w:val="20"/>
        </w:rPr>
        <w:t xml:space="preserve">иложение № 3 к Договору </w:t>
      </w:r>
    </w:p>
    <w:p w:rsidR="00B972DD" w:rsidRPr="00536155" w:rsidRDefault="00B972DD" w:rsidP="00B972DD">
      <w:pPr>
        <w:ind w:left="284" w:right="-1"/>
        <w:jc w:val="right"/>
        <w:rPr>
          <w:rFonts w:ascii="Bookman Old Style" w:hAnsi="Bookman Old Style"/>
          <w:b/>
          <w:bCs/>
          <w:color w:val="000000"/>
          <w:sz w:val="20"/>
          <w:szCs w:val="20"/>
        </w:rPr>
      </w:pP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935C95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935C95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935C95" w:rsidRPr="00536155">
        <w:rPr>
          <w:rFonts w:ascii="Bookman Old Style" w:hAnsi="Bookman Old Style"/>
          <w:sz w:val="20"/>
          <w:szCs w:val="20"/>
        </w:rPr>
        <w:fldChar w:fldCharType="end"/>
      </w:r>
      <w:r w:rsidRPr="00536155">
        <w:rPr>
          <w:rFonts w:ascii="Bookman Old Style" w:hAnsi="Bookman Old Style"/>
          <w:sz w:val="20"/>
          <w:szCs w:val="20"/>
        </w:rPr>
        <w:t>_________ от «__» ________ 20__ года.</w:t>
      </w:r>
    </w:p>
    <w:p w:rsidR="006A295B" w:rsidRDefault="006A295B" w:rsidP="006A295B">
      <w:pPr>
        <w:rPr>
          <w:rFonts w:ascii="Times New Roman" w:hAnsi="Times New Roman"/>
          <w:sz w:val="24"/>
          <w:szCs w:val="24"/>
        </w:rPr>
      </w:pPr>
    </w:p>
    <w:p w:rsidR="00333C24" w:rsidRPr="00C227DB" w:rsidRDefault="00333C24" w:rsidP="00333C24">
      <w:pPr>
        <w:pStyle w:val="1"/>
        <w:jc w:val="left"/>
        <w:rPr>
          <w:rFonts w:ascii="Bookman Old Style" w:hAnsi="Bookman Old Style"/>
          <w:b w:val="0"/>
          <w:sz w:val="22"/>
          <w:szCs w:val="22"/>
        </w:rPr>
      </w:pPr>
      <w:r w:rsidRPr="00C227DB">
        <w:rPr>
          <w:rFonts w:ascii="Bookman Old Style" w:hAnsi="Bookman Old Style"/>
          <w:b w:val="0"/>
          <w:sz w:val="20"/>
        </w:rPr>
        <w:t xml:space="preserve">                               </w:t>
      </w:r>
      <w:r w:rsidRPr="00C227DB">
        <w:rPr>
          <w:rFonts w:ascii="Bookman Old Style" w:hAnsi="Bookman Old Style"/>
          <w:b w:val="0"/>
          <w:sz w:val="22"/>
          <w:szCs w:val="22"/>
        </w:rPr>
        <w:t xml:space="preserve"> </w:t>
      </w:r>
      <w:r w:rsidR="00B972DD" w:rsidRPr="00C227DB">
        <w:rPr>
          <w:rFonts w:ascii="Bookman Old Style" w:hAnsi="Bookman Old Style"/>
          <w:b w:val="0"/>
          <w:sz w:val="22"/>
          <w:szCs w:val="22"/>
        </w:rPr>
        <w:t>Порядок и условия предоставления услуги</w:t>
      </w:r>
      <w:r w:rsidR="00CC3B20" w:rsidRPr="00C227DB">
        <w:rPr>
          <w:rFonts w:ascii="Bookman Old Style" w:hAnsi="Bookman Old Style"/>
          <w:b w:val="0"/>
          <w:sz w:val="22"/>
          <w:szCs w:val="22"/>
        </w:rPr>
        <w:t>.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Общество приступает к выполнению своих обязательств после оборудования «Объектов»  необходимыми и рекомендованными системами, тревожной, охранно-пожарной и/или охранной сигнализации и подключения его к системе мониторинга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Пульта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начиная с даты указанной в Приложении№1.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tabs>
          <w:tab w:val="left" w:pos="0"/>
        </w:tabs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После подключения «Комплекса» к системе оповещения «Пульта», каждому из смонтированных «Объектов» присваиваются свои идентификационные </w:t>
      </w:r>
      <w:r w:rsidRPr="000A3531">
        <w:rPr>
          <w:rFonts w:ascii="Bookman Old Style" w:hAnsi="Bookman Old Style" w:cs="Bookman Old Style"/>
          <w:bCs/>
          <w:iCs/>
          <w:sz w:val="17"/>
          <w:szCs w:val="17"/>
        </w:rPr>
        <w:t>номера,</w:t>
      </w:r>
      <w:r w:rsidRPr="000A3531">
        <w:rPr>
          <w:rFonts w:ascii="Bookman Old Style" w:hAnsi="Bookman Old Style" w:cs="Bookman Old Style"/>
          <w:b/>
          <w:bCs/>
          <w:i/>
          <w:iCs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которые также указываются в Приложении №1   к настоящему Договору.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Техническое состояние принимаемых под охрану «Объектов»: наличие, перечень и расположение технических средств охраны и пожаротушения, схема расположения защищаемых помещений на каждом из охраняемых «Объектов» с указанием условных зон охраны, потребность в этих средствах, состав «Комплекса» (оборудования ОПС), указывается в «Карте Объекта».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Карта Объекта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 предоставляется Монтажной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организацией. В случае необходимости, рекомендации «Общества» по: установлению режима охраны, установке дополнительных средств и элементов «Комплекса» «Объекта»  и срокам  их внедрения, указывается в двухстороннем Акте обследования «Объекта». 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Охрана «Объектов» осуществляется путём немедленного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реагирования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мобильной группой охраны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«Общества» или другой организации в порядке п. 3.3.3. настоящего Договора, на сигналы тревоги кнопки тревожной сигнализации, пожарной, охранной и/или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охранно-пожарной сигнализации «Комплекса», передаваемые  с «Объектов» на  Пульт.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Зоной действия стационарных и/или носимых кнопок тревожной сигнализации,  если таковые установлены на «Объекте», являются помещения в границах охраняемого «Объекта». 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/>
          <w:sz w:val="17"/>
          <w:szCs w:val="17"/>
        </w:rPr>
        <w:t xml:space="preserve">При поступлении на Пульт Сигнала «Тревога» «Проникновение», на Объект немедленно направляется ближайшая по месту дислокации МГО. Если в течении 2-х минут с Объекта поступает сигнал «Снятие с охраны» предыдущий сигнал расценивается как некорректное снятие и МГО отзывается.  При получении в результате телефонных переговоров информации о случайном нажатии «КТС» при условии верного указания пароля для связи с ПЦН, фамилии представителя «Заказчика», номера объекта, реагирование «МГО» – отменяется. 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Оповещение «Клиента» или его доверенных  лиц о поступивших от Комплекса тревожных сообщений, осуществляется по результатам осмотра Объекта сотрудниками МГО. 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Перед включением «Комплекса» в режим охраны, «Клиент» должен проверить, чтобы на «Объекте» не остались люди (сотрудники клиента или посторонние), а также животные и включённые электроприборы, способные повлиять на работу датчиков Комплекса. Все двери, окна, форточки, люки и т.д. должны быть закрыты на запорные, замковые и иные устройства, обеспечивающие надлежащую неприступность «Объекта».  </w:t>
      </w:r>
    </w:p>
    <w:p w:rsidR="00D64090" w:rsidRPr="000A3531" w:rsidRDefault="00D64090" w:rsidP="00D64090">
      <w:pPr>
        <w:pStyle w:val="30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color w:val="00B050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В случае выхода из строя работы Комплекса, Клиент имеет право воспользоваться услугами Общества, в том числе возможностью экстренного вызова на Объект сотрудников МГО, используя при этом Альтернативные каналы связи и идентифицировав себя, указав при этом свою фамилию, номер объекта,  и причину экстренного вызова.</w:t>
      </w:r>
      <w:r w:rsidRPr="000A3531">
        <w:rPr>
          <w:rFonts w:ascii="Bookman Old Style" w:hAnsi="Bookman Old Style" w:cs="Bookman Old Style"/>
          <w:color w:val="FF0000"/>
          <w:sz w:val="17"/>
          <w:szCs w:val="17"/>
        </w:rPr>
        <w:t xml:space="preserve"> 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В случаях обнаружения представителями «Общества» признаков проникновения на «Объект», при принятии “Обществом” решения о необходимости осмотра и перезакрытия «Объекта», «Клиент» должен прибыть или обеспечить прибытие на «Объект» Доверенного лица  в возможно короткий срок, но не позднее чем через 1 (один) час после получения сообщения о «тревоге». Дальнейшая охрана объекта производится по требованию Клиента за отдельную плату.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При обнаружении представителями «Клиента» нарушения целостности объекта, факта кражи, уничтожения или повреждения имущества в результате проникновения на «Объект» посторонних лиц, «Клиент» сообщает об этом «Обществу» по одному из контактных телефонов:</w:t>
      </w: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</w:t>
      </w:r>
    </w:p>
    <w:p w:rsidR="00D64090" w:rsidRPr="000A3531" w:rsidRDefault="00D64090" w:rsidP="00D64090">
      <w:pPr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    953-0-953; 953-4-953; 947-0-947.</w:t>
      </w:r>
    </w:p>
    <w:p w:rsidR="00D64090" w:rsidRPr="000A3531" w:rsidRDefault="00D64090" w:rsidP="00D64090">
      <w:pPr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и до прибытия представителей «Общества», обеспечивает   неприкосновенность места происшествия. Решение о приглашении правоохранительных органов для расследования происшествия принимает «Клиент» с уведомлением руководства «Общества».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Клиент должен обеспечить на «Объекте» исправность телефонной линии, сотовой связи (в случае использования собственной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</w:t>
      </w:r>
      <w:r w:rsidRPr="000A3531">
        <w:rPr>
          <w:rFonts w:ascii="Bookman Old Style" w:hAnsi="Bookman Old Style" w:cs="Bookman Old Style"/>
          <w:b/>
          <w:sz w:val="17"/>
          <w:szCs w:val="17"/>
        </w:rPr>
        <w:t>)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, сети  электропитания, к которым подключено оборудование «Комплекса». Клиент должен обеспечить сохранность установленной в «Комплексе»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 (в случае использования с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 принадлежащей «Обществу).</w:t>
      </w:r>
    </w:p>
    <w:p w:rsidR="00D64090" w:rsidRPr="001F45F8" w:rsidRDefault="00D64090" w:rsidP="001F45F8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Клиент должен немедленно уведомлять «Общество» обо всех изменениях способных повлиять на работу Комплекса (плановые отключения электроэнергии, перепланировка помещений и пр.)</w:t>
      </w:r>
      <w:r w:rsidR="001F45F8" w:rsidRPr="001F45F8">
        <w:rPr>
          <w:rFonts w:ascii="Bookman Old Style" w:hAnsi="Bookman Old Style" w:cs="Bookman Old Style"/>
          <w:sz w:val="17"/>
          <w:szCs w:val="17"/>
        </w:rPr>
        <w:t xml:space="preserve"> </w:t>
      </w:r>
      <w:r w:rsidR="001F45F8" w:rsidRPr="000A3531">
        <w:rPr>
          <w:rFonts w:ascii="Bookman Old Style" w:hAnsi="Bookman Old Style" w:cs="Bookman Old Style"/>
          <w:sz w:val="17"/>
          <w:szCs w:val="17"/>
        </w:rPr>
        <w:t>по одному из контактных телефонов:</w:t>
      </w:r>
      <w:r w:rsidR="001F45F8"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     953-0-953; 953-4-953; 947-0-947</w:t>
      </w:r>
      <w:r w:rsidR="001F45F8">
        <w:rPr>
          <w:rFonts w:ascii="Bookman Old Style" w:hAnsi="Bookman Old Style" w:cs="Bookman Old Style"/>
          <w:bCs/>
          <w:i/>
          <w:iCs/>
          <w:sz w:val="17"/>
          <w:szCs w:val="17"/>
        </w:rPr>
        <w:t>; 9578957 или посредством электронной почты: 9578957</w:t>
      </w:r>
      <w:r w:rsidR="001F45F8" w:rsidRPr="00BE4160">
        <w:rPr>
          <w:rFonts w:ascii="Bookman Old Style" w:hAnsi="Bookman Old Style" w:cs="Bookman Old Style"/>
          <w:bCs/>
          <w:i/>
          <w:iCs/>
          <w:sz w:val="17"/>
          <w:szCs w:val="17"/>
        </w:rPr>
        <w:t>@</w:t>
      </w:r>
      <w:r w:rsidR="001F45F8">
        <w:rPr>
          <w:rFonts w:ascii="Bookman Old Style" w:hAnsi="Bookman Old Style" w:cs="Bookman Old Style"/>
          <w:bCs/>
          <w:i/>
          <w:iCs/>
          <w:sz w:val="17"/>
          <w:szCs w:val="17"/>
          <w:lang w:val="en-US"/>
        </w:rPr>
        <w:t>mail</w:t>
      </w:r>
      <w:r w:rsidR="001F45F8" w:rsidRPr="00BE4160">
        <w:rPr>
          <w:rFonts w:ascii="Bookman Old Style" w:hAnsi="Bookman Old Style" w:cs="Bookman Old Style"/>
          <w:bCs/>
          <w:i/>
          <w:iCs/>
          <w:sz w:val="17"/>
          <w:szCs w:val="17"/>
        </w:rPr>
        <w:t>.</w:t>
      </w:r>
      <w:r w:rsidR="001F45F8">
        <w:rPr>
          <w:rFonts w:ascii="Bookman Old Style" w:hAnsi="Bookman Old Style" w:cs="Bookman Old Style"/>
          <w:bCs/>
          <w:i/>
          <w:iCs/>
          <w:sz w:val="17"/>
          <w:szCs w:val="17"/>
          <w:lang w:val="en-US"/>
        </w:rPr>
        <w:t>ru</w:t>
      </w:r>
      <w:r w:rsidRPr="001F45F8">
        <w:rPr>
          <w:rFonts w:ascii="Bookman Old Style" w:hAnsi="Bookman Old Style" w:cs="Bookman Old Style"/>
          <w:sz w:val="17"/>
          <w:szCs w:val="17"/>
        </w:rPr>
        <w:t>.</w:t>
      </w:r>
    </w:p>
    <w:p w:rsidR="00D64090" w:rsidRPr="000A3531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Для восстановления работоспособности, в случаях, когда неисправность «Комплекса» может повлиять на передачу «тревожных» сообщений на мониторинговый пульт, «Клиент» обеспечивает прибытие на объект обслуживающего персонала Монтажной организации для устранения    неисправностей в течении пяти часов (при отказе комплекса до 18:00 включительно) и не позднее  10:00  следующих суток (при отказе «Комплекса» после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18</w:t>
      </w:r>
      <w:r w:rsidRPr="000A3531">
        <w:rPr>
          <w:rFonts w:ascii="Bookman Old Style" w:hAnsi="Bookman Old Style" w:cs="Bookman Old Style"/>
          <w:sz w:val="17"/>
          <w:szCs w:val="17"/>
        </w:rPr>
        <w:t>.00), включая выходные и праздничные дни. Если в указанное время допуск обслуживающего  персонала на «Объект», не был осуществлен,  «Общество» вправе прекратить автоматический контроль «Комплекса» до устранения неисправностей.</w:t>
      </w:r>
    </w:p>
    <w:p w:rsidR="00D64090" w:rsidRPr="00560D1F" w:rsidRDefault="00D64090" w:rsidP="00D64090">
      <w:pPr>
        <w:pStyle w:val="11"/>
        <w:numPr>
          <w:ilvl w:val="0"/>
          <w:numId w:val="16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560D1F">
        <w:rPr>
          <w:rFonts w:ascii="Bookman Old Style" w:hAnsi="Bookman Old Style"/>
          <w:sz w:val="17"/>
          <w:szCs w:val="17"/>
        </w:rPr>
        <w:t xml:space="preserve">Общество осуществляет запись телефонных переговоров между оперативным дежурным Пульта и Клиентом/доверенными лицами Клиента при исполнении своих обязательств по Договору. Записи телефонных переговоров хранятся у Общества в течении 1 (одного) месяца.    </w:t>
      </w:r>
    </w:p>
    <w:p w:rsidR="00333C24" w:rsidRPr="00C227DB" w:rsidRDefault="00333C24" w:rsidP="00333C24">
      <w:pPr>
        <w:rPr>
          <w:rFonts w:ascii="Bookman Old Style" w:hAnsi="Bookman Old Style"/>
          <w:sz w:val="20"/>
          <w:szCs w:val="20"/>
        </w:rPr>
      </w:pPr>
      <w:r w:rsidRPr="00C227DB">
        <w:rPr>
          <w:rFonts w:ascii="Bookman Old Style" w:hAnsi="Bookman Old Style"/>
          <w:sz w:val="20"/>
          <w:szCs w:val="20"/>
        </w:rPr>
        <w:t xml:space="preserve">                          </w:t>
      </w:r>
    </w:p>
    <w:p w:rsidR="00A6507E" w:rsidRDefault="00A6507E" w:rsidP="00A6507E">
      <w:pPr>
        <w:ind w:left="567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ОБЩЕСТВО: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  <w:t xml:space="preserve">           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>КЛИЕНТ:</w:t>
      </w: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</w:t>
      </w:r>
    </w:p>
    <w:p w:rsidR="00A6507E" w:rsidRPr="00435D4C" w:rsidRDefault="00A6507E" w:rsidP="00A6507E">
      <w:pPr>
        <w:ind w:left="567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                                                                                           </w:t>
      </w:r>
      <w:r>
        <w:rPr>
          <w:rFonts w:ascii="Bookman Old Style" w:hAnsi="Bookman Old Style"/>
          <w:sz w:val="18"/>
          <w:szCs w:val="18"/>
        </w:rPr>
        <w:t xml:space="preserve">      </w:t>
      </w:r>
    </w:p>
    <w:p w:rsidR="00A6507E" w:rsidRPr="00435D4C" w:rsidRDefault="00A6507E" w:rsidP="00A6507E">
      <w:pPr>
        <w:ind w:left="567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>ООО ЧОО «ФОРСАД»</w:t>
      </w:r>
    </w:p>
    <w:p w:rsidR="00333C24" w:rsidRPr="00D64090" w:rsidRDefault="007932AB" w:rsidP="007932AB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_</w:t>
      </w:r>
      <w:r w:rsidR="00A6507E" w:rsidRPr="00435D4C">
        <w:rPr>
          <w:rFonts w:ascii="Bookman Old Style" w:hAnsi="Bookman Old Style"/>
          <w:sz w:val="18"/>
          <w:szCs w:val="18"/>
        </w:rPr>
        <w:t>________</w:t>
      </w:r>
      <w:r w:rsidR="00A6507E">
        <w:rPr>
          <w:rFonts w:ascii="Bookman Old Style" w:hAnsi="Bookman Old Style"/>
          <w:sz w:val="18"/>
          <w:szCs w:val="18"/>
        </w:rPr>
        <w:t>__</w:t>
      </w:r>
      <w:r w:rsidR="00A6507E" w:rsidRPr="00435D4C">
        <w:rPr>
          <w:rFonts w:ascii="Bookman Old Style" w:hAnsi="Bookman Old Style"/>
          <w:sz w:val="18"/>
          <w:szCs w:val="18"/>
        </w:rPr>
        <w:t>(А.А.</w:t>
      </w:r>
      <w:r w:rsidR="00FE3E18">
        <w:rPr>
          <w:rFonts w:ascii="Bookman Old Style" w:hAnsi="Bookman Old Style"/>
          <w:sz w:val="18"/>
          <w:szCs w:val="18"/>
        </w:rPr>
        <w:t xml:space="preserve"> </w:t>
      </w:r>
      <w:r w:rsidR="00A6507E" w:rsidRPr="00435D4C">
        <w:rPr>
          <w:rFonts w:ascii="Bookman Old Style" w:hAnsi="Bookman Old Style"/>
          <w:sz w:val="18"/>
          <w:szCs w:val="18"/>
        </w:rPr>
        <w:t>Астахов)</w:t>
      </w:r>
      <w:r w:rsidR="00A6507E" w:rsidRPr="00A6507E">
        <w:rPr>
          <w:rFonts w:ascii="Bookman Old Style" w:hAnsi="Bookman Old Style"/>
          <w:sz w:val="18"/>
          <w:szCs w:val="18"/>
        </w:rPr>
        <w:t xml:space="preserve"> </w:t>
      </w:r>
      <w:r w:rsidR="00A6507E">
        <w:rPr>
          <w:rFonts w:ascii="Bookman Old Style" w:hAnsi="Bookman Old Style"/>
          <w:sz w:val="18"/>
          <w:szCs w:val="18"/>
        </w:rPr>
        <w:tab/>
      </w:r>
      <w:r w:rsidR="00A6507E">
        <w:rPr>
          <w:rFonts w:ascii="Bookman Old Style" w:hAnsi="Bookman Old Style"/>
          <w:sz w:val="18"/>
          <w:szCs w:val="18"/>
        </w:rPr>
        <w:tab/>
      </w:r>
      <w:r w:rsidR="00A6507E">
        <w:rPr>
          <w:rFonts w:ascii="Bookman Old Style" w:hAnsi="Bookman Old Style"/>
          <w:sz w:val="18"/>
          <w:szCs w:val="18"/>
        </w:rPr>
        <w:tab/>
      </w:r>
      <w:r w:rsidR="00A6507E">
        <w:rPr>
          <w:rFonts w:ascii="Bookman Old Style" w:hAnsi="Bookman Old Style"/>
          <w:sz w:val="18"/>
          <w:szCs w:val="18"/>
        </w:rPr>
        <w:tab/>
      </w:r>
      <w:r w:rsidR="00A6507E">
        <w:rPr>
          <w:rFonts w:ascii="Bookman Old Style" w:hAnsi="Bookman Old Style"/>
          <w:sz w:val="18"/>
          <w:szCs w:val="18"/>
        </w:rPr>
        <w:tab/>
      </w:r>
      <w:r w:rsidR="00A6507E" w:rsidRPr="00435D4C">
        <w:rPr>
          <w:rFonts w:ascii="Bookman Old Style" w:hAnsi="Bookman Old Style"/>
          <w:sz w:val="18"/>
          <w:szCs w:val="18"/>
        </w:rPr>
        <w:t>______________ (</w:t>
      </w:r>
      <w:r w:rsidR="00A6507E">
        <w:rPr>
          <w:rFonts w:ascii="Bookman Old Style" w:hAnsi="Bookman Old Style"/>
          <w:sz w:val="18"/>
          <w:szCs w:val="18"/>
        </w:rPr>
        <w:t>_______________</w:t>
      </w:r>
      <w:r w:rsidR="00A6507E" w:rsidRPr="00435D4C">
        <w:rPr>
          <w:rFonts w:ascii="Bookman Old Style" w:hAnsi="Bookman Old Style"/>
          <w:sz w:val="18"/>
          <w:szCs w:val="18"/>
        </w:rPr>
        <w:t xml:space="preserve">)                                                  </w:t>
      </w:r>
    </w:p>
    <w:sectPr w:rsidR="00333C24" w:rsidRPr="00D64090" w:rsidSect="00E90DFD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33A" w:rsidRDefault="00FF133A" w:rsidP="00BB7E2B">
      <w:r>
        <w:separator/>
      </w:r>
    </w:p>
  </w:endnote>
  <w:endnote w:type="continuationSeparator" w:id="0">
    <w:p w:rsidR="00FF133A" w:rsidRDefault="00FF133A" w:rsidP="00BB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6882888"/>
      <w:docPartObj>
        <w:docPartGallery w:val="Page Numbers (Bottom of Page)"/>
        <w:docPartUnique/>
      </w:docPartObj>
    </w:sdtPr>
    <w:sdtEndPr/>
    <w:sdtContent>
      <w:p w:rsidR="005533A1" w:rsidRDefault="003626D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E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533A1" w:rsidRDefault="005533A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33A" w:rsidRDefault="00FF133A" w:rsidP="00BB7E2B">
      <w:r>
        <w:separator/>
      </w:r>
    </w:p>
  </w:footnote>
  <w:footnote w:type="continuationSeparator" w:id="0">
    <w:p w:rsidR="00FF133A" w:rsidRDefault="00FF133A" w:rsidP="00BB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EA8FDE4"/>
    <w:lvl w:ilvl="0">
      <w:numFmt w:val="decimal"/>
      <w:lvlText w:val="*"/>
      <w:lvlJc w:val="left"/>
    </w:lvl>
  </w:abstractNum>
  <w:abstractNum w:abstractNumId="1" w15:restartNumberingAfterBreak="0">
    <w:nsid w:val="0332419E"/>
    <w:multiLevelType w:val="hybridMultilevel"/>
    <w:tmpl w:val="EFA67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A1F6C"/>
    <w:multiLevelType w:val="hybridMultilevel"/>
    <w:tmpl w:val="B80AF6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B7B66"/>
    <w:multiLevelType w:val="hybridMultilevel"/>
    <w:tmpl w:val="B3A68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85480"/>
    <w:multiLevelType w:val="hybridMultilevel"/>
    <w:tmpl w:val="2A36BA48"/>
    <w:lvl w:ilvl="0" w:tplc="161EF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26B29"/>
    <w:multiLevelType w:val="hybridMultilevel"/>
    <w:tmpl w:val="D0CE2B8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9B544E4"/>
    <w:multiLevelType w:val="hybridMultilevel"/>
    <w:tmpl w:val="39AE3C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124F1C"/>
    <w:multiLevelType w:val="hybridMultilevel"/>
    <w:tmpl w:val="6B44A560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77C7C"/>
    <w:multiLevelType w:val="singleLevel"/>
    <w:tmpl w:val="E34A4E6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3450D4F"/>
    <w:multiLevelType w:val="hybridMultilevel"/>
    <w:tmpl w:val="9F1EBDF4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00B05"/>
    <w:multiLevelType w:val="multilevel"/>
    <w:tmpl w:val="8A80F81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7"/>
      <w:numFmt w:val="decimal"/>
      <w:isLgl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4BF241DB"/>
    <w:multiLevelType w:val="hybridMultilevel"/>
    <w:tmpl w:val="CD0488CE"/>
    <w:lvl w:ilvl="0" w:tplc="BABE7B94">
      <w:start w:val="1"/>
      <w:numFmt w:val="decimal"/>
      <w:lvlText w:val="%1."/>
      <w:lvlJc w:val="left"/>
      <w:pPr>
        <w:ind w:left="644" w:hanging="360"/>
      </w:pPr>
      <w:rPr>
        <w:rFonts w:cs="Baltica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760A5"/>
    <w:multiLevelType w:val="hybridMultilevel"/>
    <w:tmpl w:val="DB96C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6441FB"/>
    <w:multiLevelType w:val="hybridMultilevel"/>
    <w:tmpl w:val="0D8618A2"/>
    <w:lvl w:ilvl="0" w:tplc="00D06A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C7BD7"/>
    <w:multiLevelType w:val="hybridMultilevel"/>
    <w:tmpl w:val="94564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2006B"/>
    <w:multiLevelType w:val="hybridMultilevel"/>
    <w:tmpl w:val="91D41788"/>
    <w:lvl w:ilvl="0" w:tplc="45FE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62411F85"/>
    <w:multiLevelType w:val="hybridMultilevel"/>
    <w:tmpl w:val="69C299D2"/>
    <w:lvl w:ilvl="0" w:tplc="45FEA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46613A"/>
    <w:multiLevelType w:val="hybridMultilevel"/>
    <w:tmpl w:val="0D8618A2"/>
    <w:lvl w:ilvl="0" w:tplc="00D06A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52A30"/>
    <w:multiLevelType w:val="hybridMultilevel"/>
    <w:tmpl w:val="75B875DA"/>
    <w:lvl w:ilvl="0" w:tplc="04190015">
      <w:start w:val="1"/>
      <w:numFmt w:val="upp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2B3824"/>
    <w:multiLevelType w:val="hybridMultilevel"/>
    <w:tmpl w:val="D60E5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16"/>
  </w:num>
  <w:num w:numId="6">
    <w:abstractNumId w:val="15"/>
  </w:num>
  <w:num w:numId="7">
    <w:abstractNumId w:val="4"/>
  </w:num>
  <w:num w:numId="8">
    <w:abstractNumId w:val="3"/>
  </w:num>
  <w:num w:numId="9">
    <w:abstractNumId w:val="19"/>
  </w:num>
  <w:num w:numId="10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1">
    <w:abstractNumId w:val="17"/>
  </w:num>
  <w:num w:numId="12">
    <w:abstractNumId w:val="7"/>
  </w:num>
  <w:num w:numId="13">
    <w:abstractNumId w:val="18"/>
  </w:num>
  <w:num w:numId="14">
    <w:abstractNumId w:val="9"/>
  </w:num>
  <w:num w:numId="15">
    <w:abstractNumId w:val="12"/>
  </w:num>
  <w:num w:numId="16">
    <w:abstractNumId w:val="11"/>
  </w:num>
  <w:num w:numId="17">
    <w:abstractNumId w:val="14"/>
  </w:num>
  <w:num w:numId="18">
    <w:abstractNumId w:val="10"/>
  </w:num>
  <w:num w:numId="19">
    <w:abstractNumId w:val="5"/>
  </w:num>
  <w:num w:numId="20">
    <w:abstractNumId w:val="13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470"/>
    <w:rsid w:val="00004570"/>
    <w:rsid w:val="000071FC"/>
    <w:rsid w:val="0001307F"/>
    <w:rsid w:val="000232DF"/>
    <w:rsid w:val="00042820"/>
    <w:rsid w:val="00052F7A"/>
    <w:rsid w:val="00075A1D"/>
    <w:rsid w:val="000901A4"/>
    <w:rsid w:val="000A5053"/>
    <w:rsid w:val="000B31B8"/>
    <w:rsid w:val="000C1DA5"/>
    <w:rsid w:val="000C2F8E"/>
    <w:rsid w:val="000C4FD9"/>
    <w:rsid w:val="000C517B"/>
    <w:rsid w:val="000F3B9B"/>
    <w:rsid w:val="00100358"/>
    <w:rsid w:val="001076B6"/>
    <w:rsid w:val="00122F01"/>
    <w:rsid w:val="00150A27"/>
    <w:rsid w:val="00156670"/>
    <w:rsid w:val="00170089"/>
    <w:rsid w:val="0018077D"/>
    <w:rsid w:val="001B7974"/>
    <w:rsid w:val="001D1A01"/>
    <w:rsid w:val="001E35BE"/>
    <w:rsid w:val="001F1C5C"/>
    <w:rsid w:val="001F45F8"/>
    <w:rsid w:val="0021791C"/>
    <w:rsid w:val="00242C2A"/>
    <w:rsid w:val="002539BB"/>
    <w:rsid w:val="00277A20"/>
    <w:rsid w:val="002A4647"/>
    <w:rsid w:val="002C2013"/>
    <w:rsid w:val="002D194A"/>
    <w:rsid w:val="002D3746"/>
    <w:rsid w:val="002D6302"/>
    <w:rsid w:val="0030564C"/>
    <w:rsid w:val="003062A3"/>
    <w:rsid w:val="00313033"/>
    <w:rsid w:val="003168AF"/>
    <w:rsid w:val="0032085D"/>
    <w:rsid w:val="003223C4"/>
    <w:rsid w:val="00333C24"/>
    <w:rsid w:val="003564DE"/>
    <w:rsid w:val="0036221A"/>
    <w:rsid w:val="003626D8"/>
    <w:rsid w:val="00364F0B"/>
    <w:rsid w:val="003665B1"/>
    <w:rsid w:val="00371095"/>
    <w:rsid w:val="0038545B"/>
    <w:rsid w:val="003B01DB"/>
    <w:rsid w:val="003C04AF"/>
    <w:rsid w:val="003C5F2F"/>
    <w:rsid w:val="003D0C92"/>
    <w:rsid w:val="00402B08"/>
    <w:rsid w:val="00402EE7"/>
    <w:rsid w:val="00412231"/>
    <w:rsid w:val="0041507E"/>
    <w:rsid w:val="0042207E"/>
    <w:rsid w:val="004307C0"/>
    <w:rsid w:val="00435D4C"/>
    <w:rsid w:val="004765C2"/>
    <w:rsid w:val="004916F4"/>
    <w:rsid w:val="004943EA"/>
    <w:rsid w:val="004960B1"/>
    <w:rsid w:val="00496D78"/>
    <w:rsid w:val="004A014D"/>
    <w:rsid w:val="004A13B5"/>
    <w:rsid w:val="004A6D0D"/>
    <w:rsid w:val="004A7952"/>
    <w:rsid w:val="004B1128"/>
    <w:rsid w:val="004C219B"/>
    <w:rsid w:val="004C550C"/>
    <w:rsid w:val="004C7A9C"/>
    <w:rsid w:val="004D1C1B"/>
    <w:rsid w:val="004E2586"/>
    <w:rsid w:val="004F7A1C"/>
    <w:rsid w:val="005341D0"/>
    <w:rsid w:val="00536155"/>
    <w:rsid w:val="00537A36"/>
    <w:rsid w:val="00544902"/>
    <w:rsid w:val="00550470"/>
    <w:rsid w:val="0055298A"/>
    <w:rsid w:val="005533A1"/>
    <w:rsid w:val="00560CD5"/>
    <w:rsid w:val="00576DB1"/>
    <w:rsid w:val="00583EB7"/>
    <w:rsid w:val="005875C6"/>
    <w:rsid w:val="00596F36"/>
    <w:rsid w:val="005A2E45"/>
    <w:rsid w:val="005F327C"/>
    <w:rsid w:val="00605F20"/>
    <w:rsid w:val="00663EB6"/>
    <w:rsid w:val="0066694E"/>
    <w:rsid w:val="006737F1"/>
    <w:rsid w:val="006950C4"/>
    <w:rsid w:val="006A295B"/>
    <w:rsid w:val="006C59CB"/>
    <w:rsid w:val="006C632C"/>
    <w:rsid w:val="006C78A9"/>
    <w:rsid w:val="006D2809"/>
    <w:rsid w:val="00710706"/>
    <w:rsid w:val="0071575D"/>
    <w:rsid w:val="00721141"/>
    <w:rsid w:val="00741063"/>
    <w:rsid w:val="00747FB2"/>
    <w:rsid w:val="0075497F"/>
    <w:rsid w:val="0075550B"/>
    <w:rsid w:val="00762963"/>
    <w:rsid w:val="00764176"/>
    <w:rsid w:val="00780FD7"/>
    <w:rsid w:val="00784B95"/>
    <w:rsid w:val="00785D43"/>
    <w:rsid w:val="007932AB"/>
    <w:rsid w:val="007D0E81"/>
    <w:rsid w:val="007D1AC6"/>
    <w:rsid w:val="007D3C5C"/>
    <w:rsid w:val="007E1312"/>
    <w:rsid w:val="007E46CA"/>
    <w:rsid w:val="007F7666"/>
    <w:rsid w:val="00823B90"/>
    <w:rsid w:val="00846201"/>
    <w:rsid w:val="00864CB6"/>
    <w:rsid w:val="00867547"/>
    <w:rsid w:val="00897207"/>
    <w:rsid w:val="008A1F68"/>
    <w:rsid w:val="008A2DC4"/>
    <w:rsid w:val="008A7061"/>
    <w:rsid w:val="008C0F6B"/>
    <w:rsid w:val="008C1220"/>
    <w:rsid w:val="008D4F1D"/>
    <w:rsid w:val="008E2C32"/>
    <w:rsid w:val="008E46AB"/>
    <w:rsid w:val="008E7AA7"/>
    <w:rsid w:val="00920DC9"/>
    <w:rsid w:val="00935C95"/>
    <w:rsid w:val="009402E3"/>
    <w:rsid w:val="00957B26"/>
    <w:rsid w:val="00984791"/>
    <w:rsid w:val="009A4AEB"/>
    <w:rsid w:val="009A5E93"/>
    <w:rsid w:val="009B2C0F"/>
    <w:rsid w:val="009B41DE"/>
    <w:rsid w:val="009D7D0B"/>
    <w:rsid w:val="009F082C"/>
    <w:rsid w:val="00A22084"/>
    <w:rsid w:val="00A268B4"/>
    <w:rsid w:val="00A34118"/>
    <w:rsid w:val="00A3694F"/>
    <w:rsid w:val="00A57EFE"/>
    <w:rsid w:val="00A6507E"/>
    <w:rsid w:val="00A72CA7"/>
    <w:rsid w:val="00A80015"/>
    <w:rsid w:val="00A90E1E"/>
    <w:rsid w:val="00A93A39"/>
    <w:rsid w:val="00A94C9A"/>
    <w:rsid w:val="00AA2525"/>
    <w:rsid w:val="00AA4841"/>
    <w:rsid w:val="00AC2F8E"/>
    <w:rsid w:val="00AC5A43"/>
    <w:rsid w:val="00B031AF"/>
    <w:rsid w:val="00B30E4B"/>
    <w:rsid w:val="00B31F7C"/>
    <w:rsid w:val="00B42532"/>
    <w:rsid w:val="00B539F1"/>
    <w:rsid w:val="00B54093"/>
    <w:rsid w:val="00B705D9"/>
    <w:rsid w:val="00B86827"/>
    <w:rsid w:val="00B87203"/>
    <w:rsid w:val="00B972DD"/>
    <w:rsid w:val="00BA2C24"/>
    <w:rsid w:val="00BB16A7"/>
    <w:rsid w:val="00BB7E2B"/>
    <w:rsid w:val="00BC37FD"/>
    <w:rsid w:val="00BD1DBF"/>
    <w:rsid w:val="00C173EF"/>
    <w:rsid w:val="00C227DB"/>
    <w:rsid w:val="00C3715A"/>
    <w:rsid w:val="00C4611B"/>
    <w:rsid w:val="00C51F59"/>
    <w:rsid w:val="00C60B0D"/>
    <w:rsid w:val="00CA60F4"/>
    <w:rsid w:val="00CB26CB"/>
    <w:rsid w:val="00CC3B20"/>
    <w:rsid w:val="00CF08A5"/>
    <w:rsid w:val="00CF3D09"/>
    <w:rsid w:val="00D10F91"/>
    <w:rsid w:val="00D11D0B"/>
    <w:rsid w:val="00D31463"/>
    <w:rsid w:val="00D33279"/>
    <w:rsid w:val="00D451D1"/>
    <w:rsid w:val="00D64090"/>
    <w:rsid w:val="00D77A11"/>
    <w:rsid w:val="00DA6EE4"/>
    <w:rsid w:val="00DB59EE"/>
    <w:rsid w:val="00DC4178"/>
    <w:rsid w:val="00DF2A81"/>
    <w:rsid w:val="00E238DE"/>
    <w:rsid w:val="00E262A7"/>
    <w:rsid w:val="00E658ED"/>
    <w:rsid w:val="00E713E5"/>
    <w:rsid w:val="00E831D2"/>
    <w:rsid w:val="00E83841"/>
    <w:rsid w:val="00E90DFD"/>
    <w:rsid w:val="00EA040A"/>
    <w:rsid w:val="00EA13A8"/>
    <w:rsid w:val="00EA1404"/>
    <w:rsid w:val="00EB09AF"/>
    <w:rsid w:val="00EB3E54"/>
    <w:rsid w:val="00EC74D4"/>
    <w:rsid w:val="00EE54E3"/>
    <w:rsid w:val="00EF23E3"/>
    <w:rsid w:val="00F032FA"/>
    <w:rsid w:val="00F17FF3"/>
    <w:rsid w:val="00F33EDD"/>
    <w:rsid w:val="00F4626D"/>
    <w:rsid w:val="00F5378B"/>
    <w:rsid w:val="00F60F25"/>
    <w:rsid w:val="00F739B4"/>
    <w:rsid w:val="00F7560E"/>
    <w:rsid w:val="00FC68D2"/>
    <w:rsid w:val="00FE3E18"/>
    <w:rsid w:val="00FF133A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B980497"/>
  <w15:docId w15:val="{CB95EC4D-19D3-4CFE-A2E1-9A84C160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C24"/>
    <w:pPr>
      <w:autoSpaceDE w:val="0"/>
      <w:autoSpaceDN w:val="0"/>
    </w:pPr>
    <w:rPr>
      <w:rFonts w:ascii="Baltica" w:hAnsi="Baltica" w:cs="Baltica"/>
      <w:sz w:val="28"/>
      <w:szCs w:val="28"/>
    </w:rPr>
  </w:style>
  <w:style w:type="paragraph" w:styleId="1">
    <w:name w:val="heading 1"/>
    <w:basedOn w:val="a"/>
    <w:next w:val="a"/>
    <w:qFormat/>
    <w:rsid w:val="00333C24"/>
    <w:pPr>
      <w:keepNext/>
      <w:autoSpaceDE/>
      <w:autoSpaceDN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33C24"/>
    <w:pPr>
      <w:spacing w:after="120"/>
    </w:pPr>
  </w:style>
  <w:style w:type="paragraph" w:styleId="a4">
    <w:name w:val="Body Text Indent"/>
    <w:basedOn w:val="a"/>
    <w:rsid w:val="00333C24"/>
    <w:pPr>
      <w:autoSpaceDE/>
      <w:autoSpaceDN/>
      <w:spacing w:after="120"/>
      <w:ind w:left="283"/>
    </w:pPr>
    <w:rPr>
      <w:rFonts w:ascii="Times New Roman" w:hAnsi="Times New Roman" w:cs="Times New Roman"/>
      <w:sz w:val="20"/>
      <w:szCs w:val="20"/>
    </w:rPr>
  </w:style>
  <w:style w:type="paragraph" w:styleId="2">
    <w:name w:val="Body Text Indent 2"/>
    <w:basedOn w:val="a"/>
    <w:rsid w:val="00333C24"/>
    <w:pPr>
      <w:ind w:left="142" w:hanging="142"/>
    </w:pPr>
    <w:rPr>
      <w:sz w:val="24"/>
      <w:szCs w:val="24"/>
    </w:rPr>
  </w:style>
  <w:style w:type="paragraph" w:styleId="3">
    <w:name w:val="Body Text Indent 3"/>
    <w:basedOn w:val="a"/>
    <w:rsid w:val="00333C24"/>
    <w:pPr>
      <w:ind w:left="426" w:hanging="852"/>
    </w:pPr>
    <w:rPr>
      <w:sz w:val="22"/>
      <w:szCs w:val="22"/>
    </w:rPr>
  </w:style>
  <w:style w:type="paragraph" w:customStyle="1" w:styleId="10">
    <w:name w:val="заголовок 1"/>
    <w:basedOn w:val="a"/>
    <w:next w:val="a"/>
    <w:rsid w:val="00333C24"/>
    <w:pPr>
      <w:keepNext/>
      <w:outlineLvl w:val="0"/>
    </w:pPr>
    <w:rPr>
      <w:b/>
      <w:bCs/>
      <w:sz w:val="22"/>
      <w:szCs w:val="22"/>
    </w:rPr>
  </w:style>
  <w:style w:type="table" w:styleId="a5">
    <w:name w:val="Table Grid"/>
    <w:basedOn w:val="a1"/>
    <w:rsid w:val="00333C24"/>
    <w:pPr>
      <w:ind w:hanging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BB7E2B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B7E2B"/>
    <w:rPr>
      <w:rFonts w:ascii="Baltica" w:hAnsi="Baltica" w:cs="Baltica"/>
    </w:rPr>
  </w:style>
  <w:style w:type="character" w:styleId="a8">
    <w:name w:val="footnote reference"/>
    <w:basedOn w:val="a0"/>
    <w:uiPriority w:val="99"/>
    <w:semiHidden/>
    <w:unhideWhenUsed/>
    <w:rsid w:val="00BB7E2B"/>
    <w:rPr>
      <w:vertAlign w:val="superscript"/>
    </w:rPr>
  </w:style>
  <w:style w:type="paragraph" w:styleId="a9">
    <w:name w:val="List Paragraph"/>
    <w:basedOn w:val="a"/>
    <w:uiPriority w:val="34"/>
    <w:qFormat/>
    <w:rsid w:val="001F1C5C"/>
    <w:pPr>
      <w:ind w:left="720"/>
      <w:contextualSpacing/>
    </w:pPr>
  </w:style>
  <w:style w:type="paragraph" w:styleId="aa">
    <w:name w:val="No Spacing"/>
    <w:uiPriority w:val="1"/>
    <w:qFormat/>
    <w:rsid w:val="003D0C92"/>
    <w:pPr>
      <w:autoSpaceDE w:val="0"/>
      <w:autoSpaceDN w:val="0"/>
    </w:pPr>
    <w:rPr>
      <w:rFonts w:ascii="Baltica" w:hAnsi="Baltica" w:cs="Baltica"/>
      <w:sz w:val="28"/>
      <w:szCs w:val="28"/>
    </w:rPr>
  </w:style>
  <w:style w:type="paragraph" w:styleId="ab">
    <w:name w:val="Subtitle"/>
    <w:basedOn w:val="ac"/>
    <w:next w:val="a3"/>
    <w:link w:val="ad"/>
    <w:qFormat/>
    <w:rsid w:val="00402B08"/>
    <w:pPr>
      <w:keepNext/>
      <w:keepLines/>
      <w:widowControl w:val="0"/>
      <w:overflowPunct w:val="0"/>
      <w:adjustRightInd w:val="0"/>
      <w:spacing w:after="240"/>
      <w:contextualSpacing w:val="0"/>
      <w:jc w:val="center"/>
      <w:textAlignment w:val="baseline"/>
    </w:pPr>
    <w:rPr>
      <w:rFonts w:ascii="Arial" w:eastAsia="Times New Roman" w:hAnsi="Arial" w:cs="Times New Roman"/>
      <w:i/>
      <w:spacing w:val="0"/>
      <w:sz w:val="28"/>
      <w:szCs w:val="20"/>
    </w:rPr>
  </w:style>
  <w:style w:type="character" w:customStyle="1" w:styleId="ad">
    <w:name w:val="Подзаголовок Знак"/>
    <w:basedOn w:val="a0"/>
    <w:link w:val="ab"/>
    <w:rsid w:val="00402B08"/>
    <w:rPr>
      <w:rFonts w:ascii="Arial" w:hAnsi="Arial"/>
      <w:i/>
      <w:kern w:val="28"/>
      <w:sz w:val="28"/>
    </w:rPr>
  </w:style>
  <w:style w:type="paragraph" w:styleId="ac">
    <w:name w:val="Title"/>
    <w:basedOn w:val="a"/>
    <w:next w:val="a"/>
    <w:link w:val="ae"/>
    <w:uiPriority w:val="10"/>
    <w:qFormat/>
    <w:rsid w:val="00402B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402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header"/>
    <w:basedOn w:val="a"/>
    <w:link w:val="af0"/>
    <w:uiPriority w:val="99"/>
    <w:unhideWhenUsed/>
    <w:rsid w:val="007D3C5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D3C5C"/>
    <w:rPr>
      <w:rFonts w:ascii="Baltica" w:hAnsi="Baltica" w:cs="Baltica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7D3C5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D3C5C"/>
    <w:rPr>
      <w:rFonts w:ascii="Baltica" w:hAnsi="Baltica" w:cs="Baltica"/>
      <w:sz w:val="28"/>
      <w:szCs w:val="28"/>
    </w:rPr>
  </w:style>
  <w:style w:type="paragraph" w:styleId="af3">
    <w:name w:val="Balloon Text"/>
    <w:basedOn w:val="a"/>
    <w:link w:val="af4"/>
    <w:uiPriority w:val="99"/>
    <w:semiHidden/>
    <w:unhideWhenUsed/>
    <w:rsid w:val="00E90DF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90DFD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EE54E3"/>
    <w:pPr>
      <w:ind w:left="720"/>
    </w:pPr>
  </w:style>
  <w:style w:type="paragraph" w:customStyle="1" w:styleId="12">
    <w:name w:val="Без интервала1"/>
    <w:rsid w:val="00EE54E3"/>
    <w:pPr>
      <w:autoSpaceDE w:val="0"/>
      <w:autoSpaceDN w:val="0"/>
    </w:pPr>
    <w:rPr>
      <w:rFonts w:ascii="Baltica" w:hAnsi="Baltica" w:cs="Baltica"/>
      <w:sz w:val="28"/>
      <w:szCs w:val="28"/>
    </w:rPr>
  </w:style>
  <w:style w:type="paragraph" w:customStyle="1" w:styleId="30">
    <w:name w:val="Абзац списка3"/>
    <w:basedOn w:val="a"/>
    <w:rsid w:val="00D6409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D4E8A-EE93-48A6-9082-B4B2E4F4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4322</Words>
  <Characters>24636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ё</dc:creator>
  <cp:keywords/>
  <dc:description/>
  <cp:lastModifiedBy>Договорной отдел</cp:lastModifiedBy>
  <cp:revision>49</cp:revision>
  <cp:lastPrinted>2016-05-19T09:11:00Z</cp:lastPrinted>
  <dcterms:created xsi:type="dcterms:W3CDTF">2015-12-14T19:55:00Z</dcterms:created>
  <dcterms:modified xsi:type="dcterms:W3CDTF">2017-04-13T11:00:00Z</dcterms:modified>
</cp:coreProperties>
</file>